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0B99E" w14:textId="77777777" w:rsidR="00372280" w:rsidRDefault="00234832">
      <w:pPr>
        <w:tabs>
          <w:tab w:val="left" w:pos="5387"/>
        </w:tabs>
        <w:autoSpaceDE w:val="0"/>
        <w:spacing w:after="0" w:line="240" w:lineRule="auto"/>
        <w:jc w:val="center"/>
        <w:outlineLvl w:val="0"/>
        <w:rPr>
          <w:rFonts w:ascii="Times New Roman;Times New Roman" w:hAnsi="Times New Roman;Times New Roman"/>
          <w:sz w:val="24"/>
          <w:szCs w:val="24"/>
        </w:rPr>
      </w:pPr>
      <w:bookmarkStart w:id="0" w:name="_GoBack"/>
      <w:bookmarkEnd w:id="0"/>
      <w:r>
        <w:rPr>
          <w:rFonts w:ascii="Times New Roman;Times New Roman" w:eastAsia="Times New Roman;Times New Roman" w:hAnsi="Times New Roman;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;Times New Roman" w:hAnsi="Times New Roman;Times New Roman"/>
          <w:sz w:val="24"/>
          <w:szCs w:val="24"/>
        </w:rPr>
        <w:t>Приложение 2</w:t>
      </w:r>
    </w:p>
    <w:p w14:paraId="475DC7ED" w14:textId="77777777" w:rsidR="00372280" w:rsidRDefault="00234832">
      <w:pPr>
        <w:autoSpaceDE w:val="0"/>
        <w:spacing w:after="0" w:line="240" w:lineRule="auto"/>
        <w:jc w:val="center"/>
      </w:pPr>
      <w:r>
        <w:rPr>
          <w:rFonts w:ascii="Times New Roman;Times New Roman" w:eastAsia="Times New Roman;Times New Roman" w:hAnsi="Times New Roman;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;Times New Roman" w:hAnsi="Times New Roman;Times New Roman"/>
          <w:sz w:val="24"/>
          <w:szCs w:val="24"/>
        </w:rPr>
        <w:t>к постановлению Правления ПФР</w:t>
      </w:r>
    </w:p>
    <w:p w14:paraId="73CBADA8" w14:textId="77777777" w:rsidR="00372280" w:rsidRDefault="00234832">
      <w:pPr>
        <w:tabs>
          <w:tab w:val="left" w:pos="7088"/>
          <w:tab w:val="left" w:pos="8789"/>
        </w:tabs>
        <w:autoSpaceDE w:val="0"/>
        <w:spacing w:after="0" w:line="240" w:lineRule="auto"/>
        <w:jc w:val="center"/>
        <w:rPr>
          <w:rFonts w:ascii="Times New Roman;Times New Roman" w:hAnsi="Times New Roman;Times New Roman"/>
          <w:sz w:val="24"/>
          <w:szCs w:val="24"/>
        </w:rPr>
      </w:pPr>
      <w:r>
        <w:rPr>
          <w:rFonts w:ascii="Times New Roman;Times New Roman" w:eastAsia="Times New Roman;Times New Roman" w:hAnsi="Times New Roman;Times New Roman"/>
          <w:sz w:val="24"/>
          <w:szCs w:val="24"/>
        </w:rPr>
        <w:t xml:space="preserve">                            </w:t>
      </w:r>
      <w:r>
        <w:rPr>
          <w:rFonts w:ascii="Times New Roman;Times New Roman" w:hAnsi="Times New Roman;Times New Roman"/>
          <w:sz w:val="24"/>
          <w:szCs w:val="24"/>
        </w:rPr>
        <w:t xml:space="preserve">от           </w:t>
      </w:r>
    </w:p>
    <w:p w14:paraId="67D1E8B6" w14:textId="77777777" w:rsidR="00372280" w:rsidRDefault="00234832">
      <w:pPr>
        <w:tabs>
          <w:tab w:val="left" w:pos="5245"/>
          <w:tab w:val="left" w:pos="5387"/>
          <w:tab w:val="left" w:pos="7088"/>
          <w:tab w:val="left" w:pos="8789"/>
        </w:tabs>
        <w:autoSpaceDE w:val="0"/>
        <w:spacing w:after="0" w:line="240" w:lineRule="auto"/>
        <w:jc w:val="center"/>
        <w:rPr>
          <w:rFonts w:ascii="Times New Roman;Times New Roman" w:hAnsi="Times New Roman;Times New Roman"/>
          <w:sz w:val="24"/>
          <w:szCs w:val="24"/>
        </w:rPr>
      </w:pPr>
      <w:r>
        <w:rPr>
          <w:rFonts w:ascii="Times New Roman;Times New Roman" w:eastAsia="Times New Roman;Times New Roman" w:hAnsi="Times New Roman;Times New Roman"/>
          <w:sz w:val="24"/>
          <w:szCs w:val="24"/>
        </w:rPr>
        <w:t xml:space="preserve">                          </w:t>
      </w:r>
      <w:r>
        <w:rPr>
          <w:rFonts w:ascii="Times New Roman;Times New Roman" w:hAnsi="Times New Roman;Times New Roman"/>
          <w:sz w:val="24"/>
          <w:szCs w:val="24"/>
        </w:rPr>
        <w:t>№</w:t>
      </w:r>
      <w:r>
        <w:rPr>
          <w:rFonts w:ascii="Times New Roman;Times New Roman" w:eastAsia="Times New Roman;Times New Roman" w:hAnsi="Times New Roman;Times New Roman"/>
          <w:sz w:val="24"/>
          <w:szCs w:val="24"/>
        </w:rPr>
        <w:t xml:space="preserve">      </w:t>
      </w:r>
    </w:p>
    <w:p w14:paraId="7AD9707F" w14:textId="77777777" w:rsidR="00372280" w:rsidRDefault="00234832">
      <w:pPr>
        <w:pStyle w:val="ConsPlusTitle"/>
        <w:widowControl/>
        <w:jc w:val="center"/>
        <w:rPr>
          <w:b w:val="0"/>
          <w:color w:val="000000"/>
        </w:rPr>
      </w:pPr>
      <w:r>
        <w:rPr>
          <w:rFonts w:eastAsia="Times New Roman;Times New Roman"/>
          <w:b w:val="0"/>
          <w:color w:val="000000"/>
        </w:rPr>
        <w:t xml:space="preserve">                                     </w:t>
      </w:r>
    </w:p>
    <w:p w14:paraId="02BDA4F0" w14:textId="77777777" w:rsidR="00372280" w:rsidRDefault="00234832">
      <w:pPr>
        <w:pStyle w:val="ConsPlusTitle"/>
        <w:widowControl/>
        <w:jc w:val="center"/>
        <w:rPr>
          <w:b w:val="0"/>
          <w:color w:val="000000"/>
        </w:rPr>
      </w:pPr>
      <w:r>
        <w:rPr>
          <w:rFonts w:eastAsia="Times New Roman;Times New Roman"/>
          <w:b w:val="0"/>
          <w:color w:val="000000"/>
        </w:rPr>
        <w:t xml:space="preserve">          </w:t>
      </w:r>
    </w:p>
    <w:p w14:paraId="406D34C6" w14:textId="77777777" w:rsidR="00372280" w:rsidRDefault="00234832">
      <w:pPr>
        <w:pStyle w:val="ConsPlusTitle"/>
        <w:widowControl/>
        <w:jc w:val="center"/>
      </w:pPr>
      <w:r>
        <w:rPr>
          <w:rFonts w:eastAsia="Times New Roman;Times New Roman"/>
          <w:b w:val="0"/>
          <w:color w:val="000000"/>
        </w:rPr>
        <w:t xml:space="preserve">                     </w:t>
      </w:r>
      <w:r>
        <w:rPr>
          <w:rFonts w:eastAsia="Times New Roman;Times New Roman"/>
          <w:b w:val="0"/>
          <w:color w:val="000000"/>
        </w:rPr>
        <w:t xml:space="preserve">      </w:t>
      </w:r>
    </w:p>
    <w:p w14:paraId="388E6281" w14:textId="77777777" w:rsidR="00372280" w:rsidRDefault="00234832">
      <w:pPr>
        <w:pStyle w:val="ConsPlusTitle"/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заполнения формы «Сведения о трудовой деятельности  работников  (СЗВ-ТД)»</w:t>
      </w:r>
    </w:p>
    <w:p w14:paraId="4965BFC9" w14:textId="77777777" w:rsidR="00372280" w:rsidRDefault="00372280">
      <w:pPr>
        <w:autoSpaceDE w:val="0"/>
        <w:spacing w:line="240" w:lineRule="auto"/>
        <w:jc w:val="center"/>
        <w:rPr>
          <w:b/>
          <w:color w:val="000000"/>
          <w:sz w:val="24"/>
          <w:szCs w:val="24"/>
        </w:rPr>
      </w:pPr>
    </w:p>
    <w:p w14:paraId="5F7B6273" w14:textId="77777777" w:rsidR="00372280" w:rsidRDefault="00234832">
      <w:pPr>
        <w:pStyle w:val="2"/>
        <w:numPr>
          <w:ilvl w:val="0"/>
          <w:numId w:val="3"/>
        </w:numPr>
        <w:jc w:val="center"/>
        <w:rPr>
          <w:rFonts w:ascii="Times New Roman;Times New Roman" w:hAnsi="Times New Roman;Times New Roman" w:cs="Times New Roman;Times New Roman"/>
          <w:color w:val="000000"/>
          <w:sz w:val="27"/>
          <w:szCs w:val="27"/>
        </w:rPr>
      </w:pPr>
      <w:r>
        <w:rPr>
          <w:rFonts w:ascii="Times New Roman;Times New Roman" w:hAnsi="Times New Roman;Times New Roman" w:cs="Times New Roman;Times New Roman"/>
          <w:color w:val="000000"/>
          <w:sz w:val="27"/>
          <w:szCs w:val="27"/>
        </w:rPr>
        <w:t>Общие требования</w:t>
      </w:r>
    </w:p>
    <w:p w14:paraId="1B7CCD37" w14:textId="77777777" w:rsidR="00372280" w:rsidRDefault="00372280">
      <w:pPr>
        <w:rPr>
          <w:rFonts w:ascii="Times New Roman;Times New Roman" w:hAnsi="Times New Roman;Times New Roman"/>
          <w:color w:val="000000"/>
          <w:sz w:val="27"/>
          <w:szCs w:val="27"/>
        </w:rPr>
      </w:pPr>
    </w:p>
    <w:p w14:paraId="1DD97EFD" w14:textId="77777777" w:rsidR="00372280" w:rsidRDefault="00234832">
      <w:pPr>
        <w:pStyle w:val="af2"/>
        <w:numPr>
          <w:ilvl w:val="1"/>
          <w:numId w:val="4"/>
        </w:numPr>
        <w:spacing w:after="0" w:line="360" w:lineRule="auto"/>
        <w:ind w:left="0" w:firstLine="567"/>
        <w:jc w:val="both"/>
        <w:rPr>
          <w:rFonts w:ascii="Times New Roman;Times New Roman" w:hAnsi="Times New Roman;Times New Roman"/>
          <w:sz w:val="27"/>
          <w:szCs w:val="27"/>
        </w:rPr>
      </w:pPr>
      <w:r>
        <w:rPr>
          <w:rFonts w:ascii="Times New Roman;Times New Roman" w:eastAsia="Times New Roman;Times New Roman" w:hAnsi="Times New Roman;Times New Roman"/>
          <w:sz w:val="27"/>
          <w:szCs w:val="27"/>
        </w:rPr>
        <w:t xml:space="preserve">  </w:t>
      </w:r>
      <w:r>
        <w:rPr>
          <w:rFonts w:ascii="Times New Roman;Times New Roman" w:hAnsi="Times New Roman;Times New Roman"/>
          <w:sz w:val="27"/>
          <w:szCs w:val="27"/>
        </w:rPr>
        <w:t>Форма «Сведения о трудовой деятельности работников  (СЗВ-ТД)»  формируются на основании приказов и других документов кадрового учета страхователя.</w:t>
      </w:r>
      <w:r>
        <w:rPr>
          <w:rFonts w:ascii="Times New Roman;Times New Roman" w:hAnsi="Times New Roman;Times New Roman"/>
          <w:sz w:val="27"/>
          <w:szCs w:val="27"/>
        </w:rPr>
        <w:t xml:space="preserve"> Содержат сведения о трудовой деятельности работников.</w:t>
      </w:r>
    </w:p>
    <w:p w14:paraId="3BE978BE" w14:textId="77777777" w:rsidR="00372280" w:rsidRDefault="00234832">
      <w:pPr>
        <w:pStyle w:val="af2"/>
        <w:numPr>
          <w:ilvl w:val="1"/>
          <w:numId w:val="4"/>
        </w:numPr>
        <w:spacing w:after="0" w:line="360" w:lineRule="auto"/>
        <w:ind w:left="0" w:firstLine="567"/>
        <w:jc w:val="both"/>
        <w:rPr>
          <w:rFonts w:ascii="Times New Roman;Times New Roman" w:hAnsi="Times New Roman;Times New Roman"/>
          <w:sz w:val="27"/>
          <w:szCs w:val="27"/>
        </w:rPr>
      </w:pPr>
      <w:r>
        <w:rPr>
          <w:rFonts w:ascii="Times New Roman;Times New Roman" w:hAnsi="Times New Roman;Times New Roman"/>
          <w:sz w:val="27"/>
          <w:szCs w:val="27"/>
        </w:rPr>
        <w:t>Форма «Сведения о трудовой деятельности работников (СЗВ-ТД)»</w:t>
      </w:r>
      <w:r>
        <w:rPr>
          <w:color w:val="000000"/>
          <w:sz w:val="28"/>
          <w:szCs w:val="28"/>
        </w:rPr>
        <w:t xml:space="preserve"> з</w:t>
      </w:r>
      <w:r>
        <w:rPr>
          <w:rFonts w:ascii="Times New Roman;Times New Roman" w:hAnsi="Times New Roman;Times New Roman"/>
          <w:sz w:val="27"/>
          <w:szCs w:val="27"/>
        </w:rPr>
        <w:t>аполняется  и представляется страхователями в ПФР на всех работающих (в том числе по совместительству), с которыми  заключены  или прекращены трудовые отношения в соответствии с Трудовым кодексом Российской Федерации, а также, в отношении которых произведе</w:t>
      </w:r>
      <w:r>
        <w:rPr>
          <w:rFonts w:ascii="Times New Roman;Times New Roman" w:hAnsi="Times New Roman;Times New Roman"/>
          <w:sz w:val="27"/>
          <w:szCs w:val="27"/>
        </w:rPr>
        <w:t xml:space="preserve">ны другие кадровые изменения (в том числе, перевод, установление второй и последующей профессии или иной квалификации, отмена ранее произведенных мероприятий и так далее).  </w:t>
      </w:r>
    </w:p>
    <w:p w14:paraId="06C9D9C8" w14:textId="77777777" w:rsidR="00372280" w:rsidRDefault="00234832">
      <w:pPr>
        <w:pStyle w:val="af2"/>
        <w:numPr>
          <w:ilvl w:val="1"/>
          <w:numId w:val="4"/>
        </w:numPr>
        <w:spacing w:after="0" w:line="360" w:lineRule="auto"/>
        <w:ind w:left="0" w:firstLine="567"/>
        <w:jc w:val="both"/>
      </w:pPr>
      <w:r>
        <w:rPr>
          <w:rFonts w:ascii="Times New Roman;Times New Roman" w:hAnsi="Times New Roman;Times New Roman"/>
          <w:color w:val="000000"/>
          <w:sz w:val="27"/>
          <w:szCs w:val="27"/>
        </w:rPr>
        <w:t xml:space="preserve">Форма СЗВ-ТД представляется начиная с 1 января 2020 года, ежемесячно, до 15 числа </w:t>
      </w:r>
      <w:r>
        <w:rPr>
          <w:rFonts w:ascii="Times New Roman;Times New Roman" w:hAnsi="Times New Roman;Times New Roman"/>
          <w:color w:val="000000"/>
          <w:sz w:val="27"/>
          <w:szCs w:val="27"/>
        </w:rPr>
        <w:t xml:space="preserve">месяца, следующего за отчетным.  </w:t>
      </w:r>
    </w:p>
    <w:p w14:paraId="08B48F72" w14:textId="77777777" w:rsidR="00372280" w:rsidRDefault="00234832">
      <w:pPr>
        <w:pStyle w:val="af2"/>
        <w:spacing w:after="0" w:line="360" w:lineRule="auto"/>
        <w:ind w:left="0" w:firstLine="567"/>
        <w:jc w:val="both"/>
        <w:rPr>
          <w:rFonts w:ascii="Times New Roman;Times New Roman" w:hAnsi="Times New Roman;Times New Roman"/>
          <w:color w:val="000000"/>
          <w:sz w:val="27"/>
          <w:szCs w:val="27"/>
        </w:rPr>
      </w:pPr>
      <w:r>
        <w:rPr>
          <w:rFonts w:ascii="Times New Roman;Times New Roman" w:eastAsia="Times New Roman;Times New Roman" w:hAnsi="Times New Roman;Times New Roman"/>
          <w:color w:val="000000"/>
          <w:sz w:val="27"/>
          <w:szCs w:val="27"/>
        </w:rPr>
        <w:t xml:space="preserve"> </w:t>
      </w:r>
      <w:r>
        <w:rPr>
          <w:rFonts w:ascii="Times New Roman;Times New Roman" w:hAnsi="Times New Roman;Times New Roman"/>
          <w:color w:val="000000"/>
          <w:sz w:val="27"/>
          <w:szCs w:val="27"/>
        </w:rPr>
        <w:t xml:space="preserve">При ежемесячном представлении форма СЗВ-ТД заполняется на работников, в отношении которых произведены кадровые мероприятия в течение отчетного периода (месяца).  </w:t>
      </w:r>
    </w:p>
    <w:p w14:paraId="11EFCE53" w14:textId="77777777" w:rsidR="00372280" w:rsidRDefault="00234832">
      <w:pPr>
        <w:pStyle w:val="af2"/>
        <w:numPr>
          <w:ilvl w:val="1"/>
          <w:numId w:val="4"/>
        </w:numPr>
        <w:spacing w:after="0" w:line="360" w:lineRule="auto"/>
        <w:ind w:left="-142" w:firstLine="709"/>
        <w:jc w:val="both"/>
        <w:rPr>
          <w:rFonts w:ascii="Times New Roman;Times New Roman" w:hAnsi="Times New Roman;Times New Roman"/>
          <w:color w:val="000000"/>
          <w:sz w:val="27"/>
          <w:szCs w:val="27"/>
        </w:rPr>
      </w:pPr>
      <w:r>
        <w:rPr>
          <w:rFonts w:ascii="Times New Roman;Times New Roman" w:hAnsi="Times New Roman;Times New Roman"/>
          <w:color w:val="000000"/>
          <w:sz w:val="27"/>
          <w:szCs w:val="27"/>
        </w:rPr>
        <w:t>Начиная с 1 января 2021 года, сведения о приеме на работу или увольнении работника представля</w:t>
      </w:r>
      <w:r>
        <w:rPr>
          <w:rFonts w:ascii="Times New Roman;Times New Roman" w:hAnsi="Times New Roman;Times New Roman"/>
          <w:color w:val="000000"/>
          <w:sz w:val="27"/>
          <w:szCs w:val="27"/>
        </w:rPr>
        <w:t>ются  не позднее рабочего дня, следующего за днем издания приказа (распоряжения) или иного документа, являющегося основанием для оформления трудовых отношений.</w:t>
      </w:r>
    </w:p>
    <w:p w14:paraId="37CB0BB0" w14:textId="77777777" w:rsidR="00372280" w:rsidRDefault="00234832">
      <w:pPr>
        <w:pStyle w:val="af2"/>
        <w:numPr>
          <w:ilvl w:val="1"/>
          <w:numId w:val="4"/>
        </w:numPr>
        <w:spacing w:after="0" w:line="360" w:lineRule="auto"/>
        <w:ind w:left="-142" w:firstLine="709"/>
        <w:jc w:val="both"/>
      </w:pPr>
      <w:r>
        <w:rPr>
          <w:rFonts w:ascii="Times New Roman;Times New Roman" w:hAnsi="Times New Roman;Times New Roman"/>
          <w:color w:val="000000"/>
          <w:sz w:val="27"/>
          <w:szCs w:val="27"/>
        </w:rPr>
        <w:t>При представлении сведений об увольнении  работника одновременно представляются сведения о прове</w:t>
      </w:r>
      <w:r>
        <w:rPr>
          <w:rFonts w:ascii="Times New Roman;Times New Roman" w:hAnsi="Times New Roman;Times New Roman"/>
          <w:color w:val="000000"/>
          <w:sz w:val="27"/>
          <w:szCs w:val="27"/>
        </w:rPr>
        <w:t>дении кадровых мероприятий в отношении данного работника, по которым отчетный период не завершен, либо сведения за предыдущий отчетный период не представлены.</w:t>
      </w:r>
    </w:p>
    <w:p w14:paraId="038C27FF" w14:textId="77777777" w:rsidR="00372280" w:rsidRDefault="00234832">
      <w:pPr>
        <w:numPr>
          <w:ilvl w:val="1"/>
          <w:numId w:val="4"/>
        </w:numPr>
        <w:spacing w:after="0" w:line="360" w:lineRule="auto"/>
        <w:ind w:left="0" w:firstLine="567"/>
        <w:jc w:val="both"/>
        <w:rPr>
          <w:rFonts w:ascii="Times New Roman;Times New Roman" w:hAnsi="Times New Roman;Times New Roman"/>
          <w:sz w:val="27"/>
          <w:szCs w:val="27"/>
        </w:rPr>
      </w:pPr>
      <w:r>
        <w:rPr>
          <w:rFonts w:ascii="Times New Roman;Times New Roman" w:hAnsi="Times New Roman;Times New Roman"/>
          <w:sz w:val="27"/>
          <w:szCs w:val="27"/>
        </w:rPr>
        <w:lastRenderedPageBreak/>
        <w:t>Документ может представляться на бумажных носителях или в электронной форме по установленным форм</w:t>
      </w:r>
      <w:r>
        <w:rPr>
          <w:rFonts w:ascii="Times New Roman;Times New Roman" w:hAnsi="Times New Roman;Times New Roman"/>
          <w:sz w:val="27"/>
          <w:szCs w:val="27"/>
        </w:rPr>
        <w:t xml:space="preserve">атам. </w:t>
      </w:r>
    </w:p>
    <w:p w14:paraId="32E718EF" w14:textId="77777777" w:rsidR="00372280" w:rsidRDefault="00234832">
      <w:pPr>
        <w:numPr>
          <w:ilvl w:val="1"/>
          <w:numId w:val="4"/>
        </w:numPr>
        <w:spacing w:after="0" w:line="360" w:lineRule="auto"/>
        <w:ind w:left="0" w:firstLine="567"/>
        <w:jc w:val="both"/>
        <w:rPr>
          <w:rFonts w:ascii="Times New Roman;Times New Roman" w:hAnsi="Times New Roman;Times New Roman"/>
          <w:color w:val="000000"/>
          <w:sz w:val="27"/>
          <w:szCs w:val="27"/>
        </w:rPr>
      </w:pPr>
      <w:r>
        <w:rPr>
          <w:rFonts w:ascii="Times New Roman;Times New Roman" w:eastAsia="Times New Roman;Times New Roman" w:hAnsi="Times New Roman;Times New Roman"/>
          <w:color w:val="000000"/>
          <w:sz w:val="27"/>
          <w:szCs w:val="27"/>
        </w:rPr>
        <w:t xml:space="preserve"> </w:t>
      </w:r>
      <w:r>
        <w:rPr>
          <w:rFonts w:ascii="Times New Roman;Times New Roman" w:hAnsi="Times New Roman;Times New Roman"/>
          <w:color w:val="000000"/>
          <w:sz w:val="27"/>
          <w:szCs w:val="27"/>
        </w:rPr>
        <w:t>Страхователи заполняют входящие документы чернилами, шариковой ручкой печатными буквами или при помощи средств вычислительной техники без помарок и исправлений. При этом могут использоваться любые цвета, кроме красного  и зеленого.</w:t>
      </w:r>
    </w:p>
    <w:p w14:paraId="66B4649C" w14:textId="77777777" w:rsidR="00372280" w:rsidRDefault="00234832">
      <w:pPr>
        <w:pStyle w:val="af2"/>
        <w:numPr>
          <w:ilvl w:val="1"/>
          <w:numId w:val="4"/>
        </w:numPr>
        <w:spacing w:after="0" w:line="360" w:lineRule="auto"/>
        <w:ind w:left="0" w:firstLine="567"/>
        <w:jc w:val="both"/>
        <w:rPr>
          <w:rFonts w:ascii="Times New Roman;Times New Roman" w:hAnsi="Times New Roman;Times New Roman"/>
          <w:sz w:val="27"/>
          <w:szCs w:val="27"/>
        </w:rPr>
      </w:pPr>
      <w:r>
        <w:rPr>
          <w:rFonts w:ascii="Times New Roman;Times New Roman" w:hAnsi="Times New Roman;Times New Roman"/>
          <w:sz w:val="27"/>
          <w:szCs w:val="27"/>
        </w:rPr>
        <w:t>Документ по форм</w:t>
      </w:r>
      <w:r>
        <w:rPr>
          <w:rFonts w:ascii="Times New Roman;Times New Roman" w:hAnsi="Times New Roman;Times New Roman"/>
          <w:sz w:val="27"/>
          <w:szCs w:val="27"/>
        </w:rPr>
        <w:t>е СЗВ-ТД заверяется подписью руководителя или доверенного лица и печатью организации (при наличии). Страхователь (работодатель), не являющийся юридическим лицом, заверяет входящие документы личной подписью. Позиции «Наименование должности руководителя», «Р</w:t>
      </w:r>
      <w:r>
        <w:rPr>
          <w:rFonts w:ascii="Times New Roman;Times New Roman" w:hAnsi="Times New Roman;Times New Roman"/>
          <w:sz w:val="27"/>
          <w:szCs w:val="27"/>
        </w:rPr>
        <w:t>асшифровка подписи» (указывается Ф.И.О. полностью) обязательны к заполнению.</w:t>
      </w:r>
    </w:p>
    <w:p w14:paraId="3184A212" w14:textId="77777777" w:rsidR="00372280" w:rsidRDefault="00372280">
      <w:pPr>
        <w:spacing w:after="0" w:line="360" w:lineRule="auto"/>
        <w:ind w:left="567"/>
        <w:jc w:val="both"/>
        <w:rPr>
          <w:rFonts w:ascii="Times New Roman;Times New Roman" w:hAnsi="Times New Roman;Times New Roman"/>
          <w:sz w:val="27"/>
          <w:szCs w:val="27"/>
        </w:rPr>
      </w:pPr>
    </w:p>
    <w:p w14:paraId="484A4782" w14:textId="77777777" w:rsidR="00372280" w:rsidRPr="00C07C50" w:rsidRDefault="00234832">
      <w:pPr>
        <w:pStyle w:val="2"/>
        <w:spacing w:before="0" w:line="240" w:lineRule="auto"/>
        <w:ind w:firstLine="567"/>
        <w:jc w:val="center"/>
        <w:rPr>
          <w:rFonts w:ascii="Times New Roman;Times New Roman" w:hAnsi="Times New Roman;Times New Roman" w:cs="Times New Roman;Times New Roman"/>
          <w:color w:val="000000"/>
          <w:sz w:val="27"/>
          <w:szCs w:val="27"/>
          <w:lang w:val="ru-RU"/>
        </w:rPr>
      </w:pPr>
      <w:r>
        <w:rPr>
          <w:rFonts w:ascii="Times New Roman;Times New Roman" w:hAnsi="Times New Roman;Times New Roman" w:cs="Times New Roman;Times New Roman"/>
          <w:color w:val="000000"/>
          <w:sz w:val="27"/>
          <w:szCs w:val="27"/>
        </w:rPr>
        <w:t>II</w:t>
      </w:r>
      <w:r w:rsidRPr="00C07C50">
        <w:rPr>
          <w:rFonts w:ascii="Times New Roman;Times New Roman" w:hAnsi="Times New Roman;Times New Roman" w:cs="Times New Roman;Times New Roman"/>
          <w:color w:val="000000"/>
          <w:sz w:val="27"/>
          <w:szCs w:val="27"/>
          <w:lang w:val="ru-RU"/>
        </w:rPr>
        <w:t xml:space="preserve">. Порядок заполнения формы «Сведения о трудовой деятельности  </w:t>
      </w:r>
      <w:r>
        <w:rPr>
          <w:rFonts w:ascii="Times New Roman;Times New Roman" w:hAnsi="Times New Roman;Times New Roman" w:cs="Times New Roman;Times New Roman"/>
          <w:color w:val="000000"/>
          <w:sz w:val="27"/>
          <w:szCs w:val="27"/>
          <w:lang w:val="ru-RU"/>
        </w:rPr>
        <w:t>работников</w:t>
      </w:r>
      <w:r w:rsidRPr="00C07C50">
        <w:rPr>
          <w:rFonts w:ascii="Times New Roman;Times New Roman" w:hAnsi="Times New Roman;Times New Roman" w:cs="Times New Roman;Times New Roman"/>
          <w:color w:val="000000"/>
          <w:sz w:val="27"/>
          <w:szCs w:val="27"/>
          <w:lang w:val="ru-RU"/>
        </w:rPr>
        <w:t xml:space="preserve"> (СЗ</w:t>
      </w:r>
      <w:r>
        <w:rPr>
          <w:rFonts w:ascii="Times New Roman;Times New Roman" w:hAnsi="Times New Roman;Times New Roman" w:cs="Times New Roman;Times New Roman"/>
          <w:color w:val="000000"/>
          <w:sz w:val="27"/>
          <w:szCs w:val="27"/>
          <w:lang w:val="ru-RU"/>
        </w:rPr>
        <w:t>В</w:t>
      </w:r>
      <w:r w:rsidRPr="00C07C50">
        <w:rPr>
          <w:rFonts w:ascii="Times New Roman;Times New Roman" w:hAnsi="Times New Roman;Times New Roman" w:cs="Times New Roman;Times New Roman"/>
          <w:color w:val="000000"/>
          <w:sz w:val="27"/>
          <w:szCs w:val="27"/>
          <w:lang w:val="ru-RU"/>
        </w:rPr>
        <w:t xml:space="preserve">-ТД)» </w:t>
      </w:r>
    </w:p>
    <w:p w14:paraId="64A61E31" w14:textId="77777777" w:rsidR="00372280" w:rsidRPr="00C07C50" w:rsidRDefault="00372280">
      <w:pPr>
        <w:jc w:val="center"/>
        <w:rPr>
          <w:rFonts w:ascii="Times New Roman;Times New Roman" w:hAnsi="Times New Roman;Times New Roman"/>
          <w:color w:val="000000"/>
          <w:sz w:val="27"/>
          <w:szCs w:val="27"/>
        </w:rPr>
      </w:pPr>
    </w:p>
    <w:p w14:paraId="53E12114" w14:textId="77777777" w:rsidR="00372280" w:rsidRDefault="00234832">
      <w:pPr>
        <w:spacing w:after="0" w:line="360" w:lineRule="auto"/>
        <w:ind w:firstLine="567"/>
        <w:jc w:val="both"/>
        <w:rPr>
          <w:rFonts w:ascii="Times New Roman;Times New Roman" w:hAnsi="Times New Roman;Times New Roman"/>
          <w:sz w:val="27"/>
          <w:szCs w:val="27"/>
        </w:rPr>
      </w:pPr>
      <w:r>
        <w:rPr>
          <w:rFonts w:ascii="Times New Roman;Times New Roman" w:hAnsi="Times New Roman;Times New Roman"/>
          <w:sz w:val="27"/>
          <w:szCs w:val="27"/>
        </w:rPr>
        <w:t>2.1.  Порядок заполнения сведений о страхователе.</w:t>
      </w:r>
    </w:p>
    <w:p w14:paraId="7EBEEFF4" w14:textId="77777777" w:rsidR="00372280" w:rsidRDefault="00234832">
      <w:pPr>
        <w:tabs>
          <w:tab w:val="left" w:pos="1701"/>
          <w:tab w:val="left" w:pos="1985"/>
        </w:tabs>
        <w:spacing w:after="0" w:line="360" w:lineRule="auto"/>
        <w:jc w:val="both"/>
      </w:pPr>
      <w:r>
        <w:rPr>
          <w:rFonts w:ascii="Times New Roman;Times New Roman" w:eastAsia="Times New Roman;Times New Roman" w:hAnsi="Times New Roman;Times New Roman"/>
          <w:sz w:val="27"/>
          <w:szCs w:val="27"/>
        </w:rPr>
        <w:t xml:space="preserve">           </w:t>
      </w:r>
      <w:r>
        <w:rPr>
          <w:rFonts w:ascii="Times New Roman;Times New Roman" w:hAnsi="Times New Roman;Times New Roman"/>
          <w:sz w:val="27"/>
          <w:szCs w:val="27"/>
        </w:rPr>
        <w:t>2.1.1. В позиции «Регистрацион</w:t>
      </w:r>
      <w:r>
        <w:rPr>
          <w:rFonts w:ascii="Times New Roman;Times New Roman" w:hAnsi="Times New Roman;Times New Roman"/>
          <w:sz w:val="27"/>
          <w:szCs w:val="27"/>
        </w:rPr>
        <w:t>ный номер в ПФР» указывается регистрационный номер страхователя, присвоенный ему при регистрации в качестве страхователя по обязательному пенсионному страхованию.</w:t>
      </w:r>
    </w:p>
    <w:p w14:paraId="7E084EDC" w14:textId="77777777" w:rsidR="00372280" w:rsidRDefault="00234832">
      <w:pPr>
        <w:numPr>
          <w:ilvl w:val="2"/>
          <w:numId w:val="2"/>
        </w:numPr>
        <w:spacing w:after="0" w:line="360" w:lineRule="auto"/>
        <w:ind w:left="0" w:firstLine="851"/>
        <w:jc w:val="both"/>
        <w:rPr>
          <w:rFonts w:ascii="Times New Roman;Times New Roman" w:hAnsi="Times New Roman;Times New Roman"/>
          <w:sz w:val="27"/>
          <w:szCs w:val="27"/>
        </w:rPr>
      </w:pPr>
      <w:r>
        <w:rPr>
          <w:rFonts w:ascii="Times New Roman;Times New Roman" w:hAnsi="Times New Roman;Times New Roman"/>
          <w:sz w:val="27"/>
          <w:szCs w:val="27"/>
        </w:rPr>
        <w:t xml:space="preserve">В позиции «Наименование организации/индивидуального предпринимателя» указывается  </w:t>
      </w:r>
      <w:r>
        <w:rPr>
          <w:rFonts w:ascii="Times New Roman;Times New Roman" w:hAnsi="Times New Roman;Times New Roman"/>
          <w:sz w:val="27"/>
          <w:szCs w:val="27"/>
        </w:rPr>
        <w:t>наименование организации в соответствии с учредительными документами (допускается наименование в латинской транскрипции),  наименование отделения иностранной организации, осуществляющей деятельность на территории Российской Федерации, обособленного подразд</w:t>
      </w:r>
      <w:r>
        <w:rPr>
          <w:rFonts w:ascii="Times New Roman;Times New Roman" w:hAnsi="Times New Roman;Times New Roman"/>
          <w:sz w:val="27"/>
          <w:szCs w:val="27"/>
        </w:rPr>
        <w:t>еления.  При представлении сведений   индивидуальным предпринимателем, адвокатом, нотариусом, занимающимся частной практикой, главой крестьянско-фермерского хозяйства,  указывается его фамилия, имя, отчество (последнее при наличии) (полностью, без сокращен</w:t>
      </w:r>
      <w:r>
        <w:rPr>
          <w:rFonts w:ascii="Times New Roman;Times New Roman" w:hAnsi="Times New Roman;Times New Roman"/>
          <w:sz w:val="27"/>
          <w:szCs w:val="27"/>
        </w:rPr>
        <w:t>ий) в соответствии с документом, удостоверяющим личность.</w:t>
      </w:r>
    </w:p>
    <w:p w14:paraId="1FC64B6E" w14:textId="77777777" w:rsidR="00372280" w:rsidRDefault="00234832">
      <w:pPr>
        <w:numPr>
          <w:ilvl w:val="2"/>
          <w:numId w:val="2"/>
        </w:numPr>
        <w:spacing w:after="0" w:line="360" w:lineRule="auto"/>
        <w:ind w:left="0" w:firstLine="851"/>
        <w:jc w:val="both"/>
      </w:pPr>
      <w:r>
        <w:rPr>
          <w:rFonts w:ascii="Times New Roman;Times New Roman" w:eastAsia="Times New Roman;Times New Roman" w:hAnsi="Times New Roman;Times New Roman"/>
          <w:sz w:val="27"/>
          <w:szCs w:val="27"/>
        </w:rPr>
        <w:t xml:space="preserve">  </w:t>
      </w:r>
      <w:r>
        <w:rPr>
          <w:rFonts w:ascii="Times New Roman;Times New Roman" w:hAnsi="Times New Roman;Times New Roman"/>
          <w:sz w:val="27"/>
          <w:szCs w:val="27"/>
        </w:rPr>
        <w:t xml:space="preserve">В позиции «ИНН» указывается ИНН (индивидуальный номер налогоплательщика) в соответствии со свидетельством о постановке на учет в </w:t>
      </w:r>
      <w:r>
        <w:rPr>
          <w:rFonts w:ascii="Times New Roman;Times New Roman" w:hAnsi="Times New Roman;Times New Roman"/>
          <w:sz w:val="27"/>
          <w:szCs w:val="27"/>
        </w:rPr>
        <w:lastRenderedPageBreak/>
        <w:t xml:space="preserve">налоговом органе юридического лица, образованного в соответствии с законодательством Российской Федерации, по месту нахождения </w:t>
      </w:r>
      <w:r>
        <w:rPr>
          <w:rFonts w:ascii="Times New Roman;Times New Roman" w:hAnsi="Times New Roman;Times New Roman"/>
          <w:sz w:val="27"/>
          <w:szCs w:val="27"/>
        </w:rPr>
        <w:t xml:space="preserve">на территории Российской Федерации. </w:t>
      </w:r>
    </w:p>
    <w:p w14:paraId="15487808" w14:textId="77777777" w:rsidR="00372280" w:rsidRDefault="00234832">
      <w:pPr>
        <w:spacing w:after="0" w:line="360" w:lineRule="auto"/>
        <w:ind w:firstLine="567"/>
        <w:jc w:val="both"/>
        <w:rPr>
          <w:rFonts w:ascii="Times New Roman;Times New Roman" w:hAnsi="Times New Roman;Times New Roman"/>
          <w:sz w:val="27"/>
          <w:szCs w:val="27"/>
        </w:rPr>
      </w:pPr>
      <w:r>
        <w:rPr>
          <w:rFonts w:ascii="Times New Roman;Times New Roman" w:hAnsi="Times New Roman;Times New Roman"/>
          <w:sz w:val="27"/>
          <w:szCs w:val="27"/>
        </w:rPr>
        <w:t xml:space="preserve">Для физического лица ИНН указывается в соответствии со свидетельством о постановке на учет в налоговом органе физического лица по месту жительства на территории Российской Федерации. </w:t>
      </w:r>
    </w:p>
    <w:p w14:paraId="18317FCF" w14:textId="77777777" w:rsidR="00372280" w:rsidRDefault="00234832">
      <w:pPr>
        <w:spacing w:after="0" w:line="360" w:lineRule="auto"/>
        <w:jc w:val="both"/>
      </w:pPr>
      <w:r>
        <w:rPr>
          <w:rFonts w:ascii="Times New Roman;Times New Roman" w:eastAsia="Times New Roman;Times New Roman" w:hAnsi="Times New Roman;Times New Roman"/>
          <w:sz w:val="27"/>
          <w:szCs w:val="27"/>
        </w:rPr>
        <w:t xml:space="preserve">         </w:t>
      </w:r>
      <w:r>
        <w:rPr>
          <w:rFonts w:ascii="Times New Roman;Times New Roman" w:hAnsi="Times New Roman;Times New Roman"/>
          <w:sz w:val="27"/>
          <w:szCs w:val="27"/>
        </w:rPr>
        <w:t>При заполнении плательщико</w:t>
      </w:r>
      <w:r>
        <w:rPr>
          <w:rFonts w:ascii="Times New Roman;Times New Roman" w:hAnsi="Times New Roman;Times New Roman"/>
          <w:sz w:val="27"/>
          <w:szCs w:val="27"/>
        </w:rPr>
        <w:t>м ИНН, который состоит из десяти знаков, в зоне из двенадцати ячеек, отведенных для записи показателя ИНН, в последних двух ячейках следует проставить прочерк.</w:t>
      </w:r>
    </w:p>
    <w:p w14:paraId="3E00E4D1" w14:textId="77777777" w:rsidR="00372280" w:rsidRDefault="00234832">
      <w:pPr>
        <w:numPr>
          <w:ilvl w:val="2"/>
          <w:numId w:val="2"/>
        </w:numPr>
        <w:spacing w:after="0" w:line="360" w:lineRule="auto"/>
        <w:ind w:left="0" w:firstLine="709"/>
        <w:jc w:val="both"/>
      </w:pPr>
      <w:r>
        <w:rPr>
          <w:rFonts w:ascii="Times New Roman;Times New Roman" w:eastAsia="Times New Roman;Times New Roman" w:hAnsi="Times New Roman;Times New Roman"/>
          <w:sz w:val="27"/>
          <w:szCs w:val="27"/>
        </w:rPr>
        <w:t xml:space="preserve"> </w:t>
      </w:r>
      <w:r>
        <w:rPr>
          <w:rFonts w:ascii="Times New Roman;Times New Roman" w:hAnsi="Times New Roman;Times New Roman"/>
          <w:sz w:val="27"/>
          <w:szCs w:val="27"/>
        </w:rPr>
        <w:t>В позиции «КПП» (код причины постановки на учет по месту нахождения организации) КПП указываетс</w:t>
      </w:r>
      <w:r>
        <w:rPr>
          <w:rFonts w:ascii="Times New Roman;Times New Roman" w:hAnsi="Times New Roman;Times New Roman"/>
          <w:sz w:val="27"/>
          <w:szCs w:val="27"/>
        </w:rPr>
        <w:t>я в соответствии со свидетельством о постановке на учет в налоговом органе юридического лица, образованного в соответствии с законодательством Российской Федерации, по месту нахождения на территории Российской Федерации.</w:t>
      </w:r>
    </w:p>
    <w:p w14:paraId="4356FDBE" w14:textId="77777777" w:rsidR="00372280" w:rsidRDefault="00234832">
      <w:pPr>
        <w:numPr>
          <w:ilvl w:val="2"/>
          <w:numId w:val="2"/>
        </w:numPr>
        <w:spacing w:after="0" w:line="360" w:lineRule="auto"/>
        <w:ind w:left="0" w:firstLine="709"/>
        <w:jc w:val="both"/>
      </w:pPr>
      <w:r>
        <w:rPr>
          <w:rFonts w:ascii="Times New Roman;Times New Roman" w:eastAsia="Times New Roman;Times New Roman" w:hAnsi="Times New Roman;Times New Roman"/>
          <w:sz w:val="27"/>
          <w:szCs w:val="27"/>
        </w:rPr>
        <w:t xml:space="preserve"> </w:t>
      </w:r>
      <w:r>
        <w:rPr>
          <w:rFonts w:ascii="Times New Roman;Times New Roman" w:hAnsi="Times New Roman;Times New Roman"/>
          <w:sz w:val="27"/>
          <w:szCs w:val="27"/>
        </w:rPr>
        <w:t>КПП по месту нахождения обособленн</w:t>
      </w:r>
      <w:r>
        <w:rPr>
          <w:rFonts w:ascii="Times New Roman;Times New Roman" w:hAnsi="Times New Roman;Times New Roman"/>
          <w:sz w:val="27"/>
          <w:szCs w:val="27"/>
        </w:rPr>
        <w:t>ого подразделения указывается в соответствии с уведомлением о постановке на учет в налоговом органе юридического лица, образованного в соответствии с законодательством Российской Федерации, по месту нахождения обособленного подразделения на территории Росс</w:t>
      </w:r>
      <w:r>
        <w:rPr>
          <w:rFonts w:ascii="Times New Roman;Times New Roman" w:hAnsi="Times New Roman;Times New Roman"/>
          <w:sz w:val="27"/>
          <w:szCs w:val="27"/>
        </w:rPr>
        <w:t xml:space="preserve">ийской Федерации. </w:t>
      </w:r>
    </w:p>
    <w:p w14:paraId="7B51375D" w14:textId="77777777" w:rsidR="00372280" w:rsidRDefault="00234832">
      <w:pPr>
        <w:pStyle w:val="af2"/>
        <w:numPr>
          <w:ilvl w:val="1"/>
          <w:numId w:val="2"/>
        </w:numPr>
        <w:spacing w:after="0" w:line="360" w:lineRule="auto"/>
        <w:ind w:hanging="265"/>
        <w:jc w:val="both"/>
      </w:pPr>
      <w:r>
        <w:rPr>
          <w:rFonts w:ascii="Times New Roman;Times New Roman" w:hAnsi="Times New Roman;Times New Roman"/>
          <w:sz w:val="27"/>
          <w:szCs w:val="27"/>
        </w:rPr>
        <w:t>Заполнение сведений об отчетном периоде.</w:t>
      </w:r>
    </w:p>
    <w:p w14:paraId="75C5E6B7" w14:textId="77777777" w:rsidR="00372280" w:rsidRDefault="00234832">
      <w:pPr>
        <w:spacing w:after="0" w:line="360" w:lineRule="auto"/>
        <w:rPr>
          <w:rFonts w:ascii="Times New Roman;Times New Roman" w:hAnsi="Times New Roman;Times New Roman"/>
          <w:sz w:val="27"/>
          <w:szCs w:val="27"/>
        </w:rPr>
      </w:pPr>
      <w:r>
        <w:rPr>
          <w:rFonts w:ascii="Times New Roman;Times New Roman" w:eastAsia="Times New Roman;Times New Roman" w:hAnsi="Times New Roman;Times New Roman"/>
          <w:sz w:val="27"/>
          <w:szCs w:val="27"/>
        </w:rPr>
        <w:t xml:space="preserve">         </w:t>
      </w:r>
      <w:r>
        <w:rPr>
          <w:rFonts w:ascii="Times New Roman;Times New Roman" w:hAnsi="Times New Roman;Times New Roman"/>
          <w:sz w:val="27"/>
          <w:szCs w:val="27"/>
        </w:rPr>
        <w:t xml:space="preserve">Раздел «Отчетный период» заполняется при ежемесячном представлении формы. </w:t>
      </w:r>
    </w:p>
    <w:p w14:paraId="4430E51A" w14:textId="77777777" w:rsidR="00372280" w:rsidRDefault="00234832">
      <w:pPr>
        <w:spacing w:after="0" w:line="360" w:lineRule="auto"/>
        <w:ind w:firstLine="284"/>
        <w:jc w:val="both"/>
      </w:pPr>
      <w:r>
        <w:rPr>
          <w:rFonts w:ascii="Times New Roman;Times New Roman" w:eastAsia="Times New Roman;Times New Roman" w:hAnsi="Times New Roman;Times New Roman"/>
          <w:sz w:val="27"/>
          <w:szCs w:val="27"/>
        </w:rPr>
        <w:t xml:space="preserve">     </w:t>
      </w:r>
      <w:r>
        <w:rPr>
          <w:rFonts w:ascii="Times New Roman;Times New Roman" w:hAnsi="Times New Roman;Times New Roman"/>
          <w:sz w:val="27"/>
          <w:szCs w:val="27"/>
        </w:rPr>
        <w:t>Номер месяца календарного года указывается в формате ММ и год, за который представляется форма, в формате Г</w:t>
      </w:r>
      <w:r>
        <w:rPr>
          <w:rFonts w:ascii="Times New Roman;Times New Roman" w:hAnsi="Times New Roman;Times New Roman"/>
          <w:sz w:val="27"/>
          <w:szCs w:val="27"/>
        </w:rPr>
        <w:t xml:space="preserve">ГГГ.      </w:t>
      </w:r>
    </w:p>
    <w:p w14:paraId="22D20292" w14:textId="77777777" w:rsidR="00372280" w:rsidRDefault="00234832">
      <w:pPr>
        <w:pStyle w:val="af2"/>
        <w:numPr>
          <w:ilvl w:val="1"/>
          <w:numId w:val="2"/>
        </w:numPr>
        <w:spacing w:after="0" w:line="360" w:lineRule="auto"/>
        <w:ind w:left="0" w:firstLine="567"/>
        <w:jc w:val="both"/>
        <w:rPr>
          <w:rFonts w:ascii="Times New Roman;Times New Roman" w:hAnsi="Times New Roman;Times New Roman"/>
          <w:sz w:val="27"/>
          <w:szCs w:val="27"/>
        </w:rPr>
      </w:pPr>
      <w:r>
        <w:rPr>
          <w:rFonts w:ascii="Times New Roman;Times New Roman" w:hAnsi="Times New Roman;Times New Roman"/>
          <w:sz w:val="27"/>
          <w:szCs w:val="27"/>
        </w:rPr>
        <w:t xml:space="preserve">Заполнение сведений о работниках.  </w:t>
      </w:r>
    </w:p>
    <w:p w14:paraId="6DB952A2" w14:textId="77777777" w:rsidR="00372280" w:rsidRDefault="00234832">
      <w:pPr>
        <w:pStyle w:val="af2"/>
        <w:spacing w:line="360" w:lineRule="auto"/>
        <w:ind w:left="0" w:firstLine="567"/>
        <w:jc w:val="both"/>
      </w:pPr>
      <w:r>
        <w:rPr>
          <w:rFonts w:ascii="Times New Roman;Times New Roman" w:eastAsia="Times New Roman;Times New Roman" w:hAnsi="Times New Roman;Times New Roman"/>
          <w:sz w:val="27"/>
          <w:szCs w:val="27"/>
        </w:rPr>
        <w:t xml:space="preserve">  </w:t>
      </w:r>
      <w:r>
        <w:rPr>
          <w:rFonts w:ascii="Times New Roman;Times New Roman" w:hAnsi="Times New Roman;Times New Roman"/>
          <w:sz w:val="27"/>
          <w:szCs w:val="27"/>
        </w:rPr>
        <w:t xml:space="preserve">Сведения о работнике – Фамилия, Имя, Отчество, заполняются в именительном падеже. </w:t>
      </w:r>
    </w:p>
    <w:p w14:paraId="79A40882" w14:textId="77777777" w:rsidR="00372280" w:rsidRDefault="00234832">
      <w:pPr>
        <w:pStyle w:val="af2"/>
        <w:spacing w:line="360" w:lineRule="auto"/>
        <w:ind w:left="567"/>
        <w:jc w:val="both"/>
        <w:rPr>
          <w:rFonts w:ascii="Times New Roman;Times New Roman" w:hAnsi="Times New Roman;Times New Roman"/>
          <w:sz w:val="27"/>
          <w:szCs w:val="27"/>
        </w:rPr>
      </w:pPr>
      <w:r>
        <w:rPr>
          <w:rFonts w:ascii="Times New Roman;Times New Roman" w:hAnsi="Times New Roman;Times New Roman"/>
          <w:sz w:val="27"/>
          <w:szCs w:val="27"/>
        </w:rPr>
        <w:t>В поле  «Фамилия»  указывается фамилия работника (при наличии).</w:t>
      </w:r>
    </w:p>
    <w:p w14:paraId="24E76694" w14:textId="77777777" w:rsidR="00372280" w:rsidRDefault="00234832">
      <w:pPr>
        <w:pStyle w:val="af2"/>
        <w:spacing w:line="360" w:lineRule="auto"/>
        <w:ind w:left="567"/>
        <w:jc w:val="both"/>
        <w:rPr>
          <w:rFonts w:ascii="Times New Roman;Times New Roman" w:hAnsi="Times New Roman;Times New Roman"/>
          <w:sz w:val="27"/>
          <w:szCs w:val="27"/>
        </w:rPr>
      </w:pPr>
      <w:r>
        <w:rPr>
          <w:rFonts w:ascii="Times New Roman;Times New Roman" w:hAnsi="Times New Roman;Times New Roman"/>
          <w:sz w:val="27"/>
          <w:szCs w:val="27"/>
        </w:rPr>
        <w:t xml:space="preserve">В поле «Имя» указывается имя работника (при </w:t>
      </w:r>
      <w:r>
        <w:rPr>
          <w:rFonts w:ascii="Times New Roman;Times New Roman" w:hAnsi="Times New Roman;Times New Roman"/>
          <w:sz w:val="27"/>
          <w:szCs w:val="27"/>
        </w:rPr>
        <w:t>наличии).</w:t>
      </w:r>
    </w:p>
    <w:p w14:paraId="5C56FF46" w14:textId="77777777" w:rsidR="00372280" w:rsidRDefault="00234832">
      <w:pPr>
        <w:pStyle w:val="af2"/>
        <w:spacing w:line="360" w:lineRule="auto"/>
        <w:ind w:left="567"/>
        <w:jc w:val="both"/>
        <w:rPr>
          <w:rFonts w:ascii="Times New Roman;Times New Roman" w:hAnsi="Times New Roman;Times New Roman"/>
          <w:sz w:val="27"/>
          <w:szCs w:val="27"/>
        </w:rPr>
      </w:pPr>
      <w:r>
        <w:rPr>
          <w:rFonts w:ascii="Times New Roman;Times New Roman" w:hAnsi="Times New Roman;Times New Roman"/>
          <w:sz w:val="27"/>
          <w:szCs w:val="27"/>
        </w:rPr>
        <w:t>В поле «Отчество» указывается  отчество работника (при наличии).</w:t>
      </w:r>
    </w:p>
    <w:p w14:paraId="108C1386" w14:textId="77777777" w:rsidR="00372280" w:rsidRDefault="00234832">
      <w:pPr>
        <w:pStyle w:val="af2"/>
        <w:spacing w:line="360" w:lineRule="auto"/>
        <w:ind w:left="567"/>
        <w:jc w:val="both"/>
        <w:rPr>
          <w:rFonts w:ascii="Times New Roman;Times New Roman" w:hAnsi="Times New Roman;Times New Roman"/>
          <w:sz w:val="27"/>
          <w:szCs w:val="27"/>
        </w:rPr>
      </w:pPr>
      <w:r>
        <w:rPr>
          <w:rFonts w:ascii="Times New Roman;Times New Roman" w:hAnsi="Times New Roman;Times New Roman"/>
          <w:sz w:val="27"/>
          <w:szCs w:val="27"/>
        </w:rPr>
        <w:t>Поля «Фамилия» и (или) «Имя» обязательны для заполнения.</w:t>
      </w:r>
    </w:p>
    <w:p w14:paraId="68D5AF27" w14:textId="77777777" w:rsidR="00372280" w:rsidRDefault="00234832">
      <w:pPr>
        <w:pStyle w:val="af2"/>
        <w:spacing w:line="360" w:lineRule="auto"/>
        <w:ind w:left="0" w:firstLine="567"/>
        <w:jc w:val="both"/>
        <w:rPr>
          <w:rFonts w:ascii="Times New Roman;Times New Roman" w:hAnsi="Times New Roman;Times New Roman"/>
          <w:sz w:val="27"/>
          <w:szCs w:val="27"/>
        </w:rPr>
      </w:pPr>
      <w:r>
        <w:rPr>
          <w:rFonts w:ascii="Times New Roman;Times New Roman" w:hAnsi="Times New Roman;Times New Roman"/>
          <w:sz w:val="27"/>
          <w:szCs w:val="27"/>
        </w:rPr>
        <w:t xml:space="preserve">В поле «СНИЛС»  указывается страховой номер индивидуального лицевого счета. </w:t>
      </w:r>
    </w:p>
    <w:p w14:paraId="68AD6333" w14:textId="77777777" w:rsidR="00372280" w:rsidRDefault="00234832">
      <w:pPr>
        <w:pStyle w:val="af2"/>
        <w:spacing w:line="360" w:lineRule="auto"/>
        <w:ind w:left="0" w:firstLine="567"/>
        <w:jc w:val="both"/>
        <w:rPr>
          <w:rFonts w:ascii="Times New Roman;Times New Roman" w:hAnsi="Times New Roman;Times New Roman"/>
          <w:sz w:val="27"/>
          <w:szCs w:val="27"/>
        </w:rPr>
      </w:pPr>
      <w:r>
        <w:rPr>
          <w:rFonts w:ascii="Times New Roman;Times New Roman" w:hAnsi="Times New Roman;Times New Roman"/>
          <w:sz w:val="27"/>
          <w:szCs w:val="27"/>
        </w:rPr>
        <w:t>Данные, указанные в вышеперечисленных полях, со</w:t>
      </w:r>
      <w:r>
        <w:rPr>
          <w:rFonts w:ascii="Times New Roman;Times New Roman" w:hAnsi="Times New Roman;Times New Roman"/>
          <w:sz w:val="27"/>
          <w:szCs w:val="27"/>
        </w:rPr>
        <w:t xml:space="preserve">ответствуют данным, указанным в документе, подтверждающем регистрацию в системе индивидуального (персонифицированного) учета (выдается Пенсионным фондом Российской Федерации). </w:t>
      </w:r>
    </w:p>
    <w:p w14:paraId="5EC39B47" w14:textId="77777777" w:rsidR="00372280" w:rsidRDefault="00234832">
      <w:pPr>
        <w:pStyle w:val="af2"/>
        <w:numPr>
          <w:ilvl w:val="1"/>
          <w:numId w:val="2"/>
        </w:numPr>
        <w:spacing w:after="0" w:line="360" w:lineRule="auto"/>
        <w:ind w:hanging="265"/>
        <w:jc w:val="both"/>
      </w:pPr>
      <w:r>
        <w:rPr>
          <w:rFonts w:ascii="Times New Roman;Times New Roman" w:eastAsia="Times New Roman;Times New Roman" w:hAnsi="Times New Roman;Times New Roman"/>
          <w:sz w:val="27"/>
          <w:szCs w:val="27"/>
        </w:rPr>
        <w:t xml:space="preserve"> </w:t>
      </w:r>
      <w:r>
        <w:rPr>
          <w:rFonts w:ascii="Times New Roman;Times New Roman" w:hAnsi="Times New Roman;Times New Roman"/>
          <w:sz w:val="27"/>
          <w:szCs w:val="27"/>
        </w:rPr>
        <w:t xml:space="preserve">Порядок заполнения сведений о трудовой деятельности работника.          </w:t>
      </w:r>
    </w:p>
    <w:p w14:paraId="1128E762" w14:textId="77777777" w:rsidR="00372280" w:rsidRDefault="00234832">
      <w:pPr>
        <w:pStyle w:val="af2"/>
        <w:spacing w:after="0" w:line="360" w:lineRule="auto"/>
        <w:ind w:left="0" w:firstLine="284"/>
        <w:jc w:val="both"/>
      </w:pPr>
      <w:r>
        <w:rPr>
          <w:rFonts w:ascii="Times New Roman;Times New Roman" w:eastAsia="Times New Roman;Times New Roman" w:hAnsi="Times New Roman;Times New Roman"/>
          <w:sz w:val="27"/>
          <w:szCs w:val="27"/>
        </w:rPr>
        <w:t xml:space="preserve">     </w:t>
      </w:r>
      <w:r>
        <w:rPr>
          <w:rFonts w:ascii="Times New Roman;Times New Roman" w:eastAsia="Times New Roman;Times New Roman" w:hAnsi="Times New Roman;Times New Roman"/>
          <w:sz w:val="27"/>
          <w:szCs w:val="27"/>
        </w:rPr>
        <w:t xml:space="preserve"> </w:t>
      </w:r>
      <w:r>
        <w:rPr>
          <w:rFonts w:ascii="Times New Roman;Times New Roman" w:hAnsi="Times New Roman;Times New Roman"/>
          <w:sz w:val="27"/>
          <w:szCs w:val="27"/>
        </w:rPr>
        <w:t>2.4.1. В графе «Дата (число, месяц, год) приема, перевода, приостановления, увольнения» указывается дата кадрового мероприятия в формате ДД.ММ.ГГГГ.</w:t>
      </w:r>
    </w:p>
    <w:p w14:paraId="6941665A" w14:textId="77777777" w:rsidR="00372280" w:rsidRDefault="00234832">
      <w:pPr>
        <w:pStyle w:val="af2"/>
        <w:spacing w:after="0" w:line="360" w:lineRule="auto"/>
        <w:ind w:left="0"/>
        <w:jc w:val="both"/>
      </w:pPr>
      <w:r>
        <w:rPr>
          <w:rFonts w:ascii="Times New Roman;Times New Roman" w:eastAsia="Times New Roman;Times New Roman" w:hAnsi="Times New Roman;Times New Roman"/>
          <w:sz w:val="27"/>
          <w:szCs w:val="27"/>
        </w:rPr>
        <w:t xml:space="preserve">           </w:t>
      </w:r>
      <w:r>
        <w:rPr>
          <w:rFonts w:ascii="Times New Roman;Times New Roman" w:hAnsi="Times New Roman;Times New Roman"/>
          <w:sz w:val="27"/>
          <w:szCs w:val="27"/>
        </w:rPr>
        <w:t>2.4.2. В графе «Вид мероприятия (прием, перевод, приостановление, увольнение)  указывается прои</w:t>
      </w:r>
      <w:r>
        <w:rPr>
          <w:rFonts w:ascii="Times New Roman;Times New Roman" w:hAnsi="Times New Roman;Times New Roman"/>
          <w:sz w:val="27"/>
          <w:szCs w:val="27"/>
        </w:rPr>
        <w:t>зошедшее кадровое мероприятие.</w:t>
      </w:r>
    </w:p>
    <w:p w14:paraId="0D007D0A" w14:textId="77777777" w:rsidR="00372280" w:rsidRDefault="00234832">
      <w:pPr>
        <w:pStyle w:val="af2"/>
        <w:spacing w:after="0" w:line="360" w:lineRule="auto"/>
        <w:ind w:left="0" w:firstLine="851"/>
        <w:jc w:val="both"/>
      </w:pPr>
      <w:r>
        <w:rPr>
          <w:rFonts w:ascii="Times New Roman;Times New Roman" w:hAnsi="Times New Roman;Times New Roman"/>
          <w:sz w:val="27"/>
          <w:szCs w:val="27"/>
        </w:rPr>
        <w:t>2.4.3. При заполнении подраздела «Наименование»:</w:t>
      </w:r>
    </w:p>
    <w:p w14:paraId="66C9A326" w14:textId="77777777" w:rsidR="00372280" w:rsidRDefault="00234832">
      <w:pPr>
        <w:pStyle w:val="af2"/>
        <w:spacing w:after="0" w:line="360" w:lineRule="auto"/>
        <w:ind w:left="0"/>
        <w:jc w:val="both"/>
        <w:rPr>
          <w:rFonts w:ascii="Times New Roman;Times New Roman" w:hAnsi="Times New Roman;Times New Roman"/>
          <w:sz w:val="27"/>
          <w:szCs w:val="27"/>
        </w:rPr>
      </w:pPr>
      <w:r>
        <w:rPr>
          <w:rFonts w:ascii="Times New Roman;Times New Roman" w:eastAsia="Times New Roman;Times New Roman" w:hAnsi="Times New Roman;Times New Roman"/>
          <w:sz w:val="27"/>
          <w:szCs w:val="27"/>
        </w:rPr>
        <w:t xml:space="preserve">        </w:t>
      </w:r>
      <w:r>
        <w:rPr>
          <w:rFonts w:ascii="Times New Roman;Times New Roman" w:hAnsi="Times New Roman;Times New Roman"/>
          <w:sz w:val="27"/>
          <w:szCs w:val="27"/>
        </w:rPr>
        <w:t>В графе «Должность, специальность, профессия, квалификация» указывается   наименование должности (работы), специальности, профессии с указанием квалификации.</w:t>
      </w:r>
    </w:p>
    <w:p w14:paraId="6084E3AF" w14:textId="77777777" w:rsidR="00372280" w:rsidRDefault="00234832">
      <w:pPr>
        <w:pStyle w:val="af2"/>
        <w:spacing w:after="0" w:line="360" w:lineRule="auto"/>
        <w:ind w:left="0"/>
        <w:jc w:val="both"/>
        <w:rPr>
          <w:rFonts w:ascii="Times New Roman;Times New Roman" w:hAnsi="Times New Roman;Times New Roman"/>
          <w:sz w:val="27"/>
          <w:szCs w:val="27"/>
        </w:rPr>
      </w:pPr>
      <w:r>
        <w:rPr>
          <w:rFonts w:ascii="Times New Roman;Times New Roman" w:eastAsia="Times New Roman;Times New Roman" w:hAnsi="Times New Roman;Times New Roman"/>
          <w:sz w:val="27"/>
          <w:szCs w:val="27"/>
        </w:rPr>
        <w:t xml:space="preserve">        </w:t>
      </w:r>
      <w:r>
        <w:rPr>
          <w:rFonts w:ascii="Times New Roman;Times New Roman" w:hAnsi="Times New Roman;Times New Roman"/>
          <w:sz w:val="27"/>
          <w:szCs w:val="27"/>
        </w:rPr>
        <w:t xml:space="preserve">В </w:t>
      </w:r>
      <w:r>
        <w:rPr>
          <w:rFonts w:ascii="Times New Roman;Times New Roman" w:hAnsi="Times New Roman;Times New Roman"/>
          <w:sz w:val="27"/>
          <w:szCs w:val="27"/>
        </w:rPr>
        <w:t xml:space="preserve">графе «Структурное подразделение» указывается наименование структурного подразделения организации.   </w:t>
      </w:r>
    </w:p>
    <w:p w14:paraId="651FAC94" w14:textId="77777777" w:rsidR="00372280" w:rsidRDefault="00234832">
      <w:pPr>
        <w:pStyle w:val="af2"/>
        <w:spacing w:line="360" w:lineRule="auto"/>
        <w:ind w:left="0" w:firstLine="567"/>
        <w:jc w:val="both"/>
        <w:rPr>
          <w:rFonts w:ascii="Times New Roman;Times New Roman" w:hAnsi="Times New Roman;Times New Roman"/>
          <w:sz w:val="27"/>
          <w:szCs w:val="27"/>
        </w:rPr>
      </w:pPr>
      <w:r>
        <w:rPr>
          <w:rFonts w:ascii="Times New Roman;Times New Roman" w:eastAsia="Times New Roman;Times New Roman" w:hAnsi="Times New Roman;Times New Roman"/>
          <w:sz w:val="27"/>
          <w:szCs w:val="27"/>
        </w:rPr>
        <w:t xml:space="preserve"> </w:t>
      </w:r>
      <w:r>
        <w:rPr>
          <w:rFonts w:ascii="Times New Roman;Times New Roman" w:hAnsi="Times New Roman;Times New Roman"/>
          <w:sz w:val="27"/>
          <w:szCs w:val="27"/>
        </w:rPr>
        <w:t>Записи о наименовании должности (работы), специальности, профессии с указанием квалификации отражаются в соответствии со штатным расписанием организации.</w:t>
      </w:r>
      <w:r>
        <w:rPr>
          <w:rFonts w:ascii="Times New Roman;Times New Roman" w:hAnsi="Times New Roman;Times New Roman"/>
          <w:sz w:val="27"/>
          <w:szCs w:val="27"/>
        </w:rPr>
        <w:t xml:space="preserve"> В случае, если в соответствии с федеральными законами с выполнением работ по определенным должностям, специальностям или профессиям связано предоставление льгот либо наличие ограничений, то наименование этих должностей, специальностей или профессий и квал</w:t>
      </w:r>
      <w:r>
        <w:rPr>
          <w:rFonts w:ascii="Times New Roman;Times New Roman" w:hAnsi="Times New Roman;Times New Roman"/>
          <w:sz w:val="27"/>
          <w:szCs w:val="27"/>
        </w:rPr>
        <w:t xml:space="preserve">ификационные требования к ним должны соответствовать наименованиям и требованиям, предусмотренным соответствующими квалификационными справочниками. </w:t>
      </w:r>
    </w:p>
    <w:p w14:paraId="0B2C9B36" w14:textId="77777777" w:rsidR="00372280" w:rsidRDefault="00234832">
      <w:pPr>
        <w:pStyle w:val="af2"/>
        <w:spacing w:line="360" w:lineRule="auto"/>
        <w:ind w:left="0" w:firstLine="567"/>
        <w:jc w:val="both"/>
        <w:rPr>
          <w:rFonts w:ascii="Times New Roman;Times New Roman" w:hAnsi="Times New Roman;Times New Roman"/>
          <w:sz w:val="27"/>
          <w:szCs w:val="27"/>
        </w:rPr>
      </w:pPr>
      <w:r>
        <w:rPr>
          <w:rFonts w:ascii="Times New Roman;Times New Roman" w:hAnsi="Times New Roman;Times New Roman"/>
          <w:sz w:val="27"/>
          <w:szCs w:val="27"/>
        </w:rPr>
        <w:t>При увольнении работника в графе «Статья, пункт федерального закона, причины при увольнении» указывается ст</w:t>
      </w:r>
      <w:r>
        <w:rPr>
          <w:rFonts w:ascii="Times New Roman;Times New Roman" w:hAnsi="Times New Roman;Times New Roman"/>
          <w:sz w:val="27"/>
          <w:szCs w:val="27"/>
        </w:rPr>
        <w:t>атья, пункт Трудового кодекса Российской Федерации или иного федерального закона, являющаяся  основанием для увольнения.</w:t>
      </w:r>
    </w:p>
    <w:p w14:paraId="494B1A3E" w14:textId="77777777" w:rsidR="00372280" w:rsidRDefault="00234832">
      <w:pPr>
        <w:pStyle w:val="af2"/>
        <w:spacing w:after="0" w:line="360" w:lineRule="auto"/>
        <w:ind w:left="0" w:firstLine="851"/>
        <w:jc w:val="both"/>
      </w:pPr>
      <w:r>
        <w:rPr>
          <w:rFonts w:ascii="Times New Roman;Times New Roman" w:hAnsi="Times New Roman;Times New Roman"/>
          <w:sz w:val="27"/>
          <w:szCs w:val="27"/>
        </w:rPr>
        <w:t>2.4.4. В подразделе «Основание» указываются данные документа основания проведения мероприятия (приема, перевода, приостановления, уволь</w:t>
      </w:r>
      <w:r>
        <w:rPr>
          <w:rFonts w:ascii="Times New Roman;Times New Roman" w:hAnsi="Times New Roman;Times New Roman"/>
          <w:sz w:val="27"/>
          <w:szCs w:val="27"/>
        </w:rPr>
        <w:t>нения и т.д.) – наименование документа (приказ, распоряжение, иное решение работодателя,  и т.п.), дата и номер документа (приказа, распоряжения,  иного решения работодателя и т.п.), согласно которому работник принят на работу (переведен, уволен или произв</w:t>
      </w:r>
      <w:r>
        <w:rPr>
          <w:rFonts w:ascii="Times New Roman;Times New Roman" w:hAnsi="Times New Roman;Times New Roman"/>
          <w:sz w:val="27"/>
          <w:szCs w:val="27"/>
        </w:rPr>
        <w:t xml:space="preserve">едено установление второй и последующей профессии, иной квалификации и т.д.).  </w:t>
      </w:r>
    </w:p>
    <w:p w14:paraId="613A9C21" w14:textId="77777777" w:rsidR="00372280" w:rsidRDefault="00234832">
      <w:pPr>
        <w:pStyle w:val="af2"/>
        <w:spacing w:after="0" w:line="360" w:lineRule="auto"/>
        <w:ind w:left="0" w:firstLine="567"/>
        <w:jc w:val="both"/>
        <w:rPr>
          <w:rFonts w:ascii="Times New Roman;Times New Roman" w:hAnsi="Times New Roman;Times New Roman"/>
          <w:sz w:val="27"/>
          <w:szCs w:val="27"/>
        </w:rPr>
      </w:pPr>
      <w:r>
        <w:rPr>
          <w:rFonts w:ascii="Times New Roman;Times New Roman" w:hAnsi="Times New Roman;Times New Roman"/>
          <w:sz w:val="27"/>
          <w:szCs w:val="27"/>
        </w:rPr>
        <w:t xml:space="preserve">Дата указывается в формате ДД.ММ.ГГГГ. </w:t>
      </w:r>
    </w:p>
    <w:p w14:paraId="20849580" w14:textId="77777777" w:rsidR="00372280" w:rsidRDefault="00234832">
      <w:pPr>
        <w:pStyle w:val="af2"/>
        <w:spacing w:after="0" w:line="360" w:lineRule="auto"/>
        <w:ind w:left="0" w:firstLine="567"/>
        <w:jc w:val="both"/>
        <w:rPr>
          <w:rFonts w:ascii="Times New Roman;Times New Roman" w:hAnsi="Times New Roman;Times New Roman"/>
          <w:sz w:val="27"/>
          <w:szCs w:val="27"/>
        </w:rPr>
      </w:pPr>
      <w:r>
        <w:rPr>
          <w:rFonts w:ascii="Times New Roman;Times New Roman" w:hAnsi="Times New Roman;Times New Roman"/>
          <w:sz w:val="27"/>
          <w:szCs w:val="27"/>
        </w:rPr>
        <w:t xml:space="preserve">Номер приказа (распоряжения, или иного документа) указывается  без указания знака «№».    </w:t>
      </w:r>
    </w:p>
    <w:p w14:paraId="19681E7A" w14:textId="77777777" w:rsidR="00372280" w:rsidRDefault="00234832">
      <w:pPr>
        <w:pStyle w:val="af2"/>
        <w:numPr>
          <w:ilvl w:val="2"/>
          <w:numId w:val="6"/>
        </w:numPr>
        <w:spacing w:line="360" w:lineRule="auto"/>
        <w:ind w:left="0" w:firstLine="851"/>
        <w:jc w:val="both"/>
        <w:rPr>
          <w:rFonts w:ascii="Times New Roman;Times New Roman" w:hAnsi="Times New Roman;Times New Roman"/>
          <w:sz w:val="27"/>
          <w:szCs w:val="27"/>
        </w:rPr>
      </w:pPr>
      <w:r>
        <w:rPr>
          <w:rFonts w:ascii="Times New Roman;Times New Roman" w:hAnsi="Times New Roman;Times New Roman"/>
          <w:sz w:val="27"/>
          <w:szCs w:val="27"/>
        </w:rPr>
        <w:t>Если за время работы работника наименование организации изменяется, то об этом отдельной строкой в графе «Вид мероприятия»  раздела «Сведения о трудовой деятельности</w:t>
      </w:r>
      <w:r>
        <w:rPr>
          <w:rFonts w:ascii="Times New Roman;Times New Roman" w:hAnsi="Times New Roman;Times New Roman"/>
          <w:sz w:val="27"/>
          <w:szCs w:val="27"/>
        </w:rPr>
        <w:t xml:space="preserve"> работника»  указывается «Переименование», в графе «Дата (число, месяц, год) приема, перевода, приостановления, увольнения» указывается дата, с которой произошло переименование.</w:t>
      </w:r>
    </w:p>
    <w:p w14:paraId="4A65F307" w14:textId="77777777" w:rsidR="00372280" w:rsidRDefault="00234832">
      <w:pPr>
        <w:pStyle w:val="af2"/>
        <w:numPr>
          <w:ilvl w:val="2"/>
          <w:numId w:val="6"/>
        </w:numPr>
        <w:spacing w:line="360" w:lineRule="auto"/>
        <w:ind w:left="0" w:firstLine="851"/>
        <w:jc w:val="both"/>
        <w:rPr>
          <w:rFonts w:ascii="Times New Roman;Times New Roman" w:hAnsi="Times New Roman;Times New Roman"/>
          <w:sz w:val="27"/>
          <w:szCs w:val="27"/>
        </w:rPr>
      </w:pPr>
      <w:r>
        <w:rPr>
          <w:rFonts w:ascii="Times New Roman;Times New Roman" w:hAnsi="Times New Roman;Times New Roman"/>
          <w:sz w:val="27"/>
          <w:szCs w:val="27"/>
        </w:rPr>
        <w:t>В графах подраздела «Основание»  проставляются данные документа  (наименование</w:t>
      </w:r>
      <w:r>
        <w:rPr>
          <w:rFonts w:ascii="Times New Roman;Times New Roman" w:hAnsi="Times New Roman;Times New Roman"/>
          <w:sz w:val="27"/>
          <w:szCs w:val="27"/>
        </w:rPr>
        <w:t xml:space="preserve"> документа, дата, номер) на основании которого произошло мероприятие – переименование.  </w:t>
      </w:r>
    </w:p>
    <w:p w14:paraId="44294309" w14:textId="77777777" w:rsidR="00372280" w:rsidRDefault="00234832">
      <w:pPr>
        <w:pStyle w:val="af2"/>
        <w:numPr>
          <w:ilvl w:val="2"/>
          <w:numId w:val="6"/>
        </w:numPr>
        <w:spacing w:line="360" w:lineRule="auto"/>
        <w:ind w:left="0" w:firstLine="709"/>
        <w:jc w:val="both"/>
        <w:rPr>
          <w:rFonts w:ascii="Times New Roman;Times New Roman" w:hAnsi="Times New Roman;Times New Roman"/>
          <w:sz w:val="27"/>
          <w:szCs w:val="27"/>
        </w:rPr>
      </w:pPr>
      <w:r>
        <w:rPr>
          <w:rFonts w:ascii="Times New Roman;Times New Roman" w:hAnsi="Times New Roman;Times New Roman"/>
          <w:sz w:val="27"/>
          <w:szCs w:val="27"/>
        </w:rPr>
        <w:t xml:space="preserve">В графе «Наименование организации/индивидуального предпринимателя»  указывается новое наименование.    </w:t>
      </w:r>
    </w:p>
    <w:p w14:paraId="7DFD94E5" w14:textId="77777777" w:rsidR="00372280" w:rsidRDefault="00234832">
      <w:pPr>
        <w:pStyle w:val="af2"/>
        <w:numPr>
          <w:ilvl w:val="1"/>
          <w:numId w:val="6"/>
        </w:numPr>
        <w:spacing w:line="360" w:lineRule="auto"/>
        <w:ind w:left="0" w:firstLine="709"/>
        <w:jc w:val="both"/>
        <w:rPr>
          <w:rFonts w:ascii="Times New Roman;Times New Roman" w:hAnsi="Times New Roman;Times New Roman"/>
          <w:color w:val="000000"/>
          <w:sz w:val="27"/>
          <w:szCs w:val="27"/>
        </w:rPr>
      </w:pPr>
      <w:r>
        <w:rPr>
          <w:rFonts w:ascii="Times New Roman;Times New Roman" w:eastAsia="Times New Roman;Times New Roman" w:hAnsi="Times New Roman;Times New Roman"/>
          <w:color w:val="000000"/>
          <w:sz w:val="27"/>
          <w:szCs w:val="27"/>
        </w:rPr>
        <w:t xml:space="preserve"> </w:t>
      </w:r>
      <w:r>
        <w:rPr>
          <w:rFonts w:ascii="Times New Roman;Times New Roman" w:hAnsi="Times New Roman;Times New Roman"/>
          <w:color w:val="000000"/>
          <w:sz w:val="27"/>
          <w:szCs w:val="27"/>
        </w:rPr>
        <w:t xml:space="preserve">В случае, если требуется отменить запись по </w:t>
      </w:r>
      <w:r>
        <w:rPr>
          <w:rFonts w:ascii="Times New Roman;Times New Roman" w:hAnsi="Times New Roman;Times New Roman"/>
          <w:color w:val="000000"/>
          <w:sz w:val="27"/>
          <w:szCs w:val="27"/>
        </w:rPr>
        <w:t>конкретному работнику, страхователем представляется форма СЗВ-ТД с типом «Отменяющая», в которой  заполняются данные в полном соответствии</w:t>
      </w:r>
      <w:r>
        <w:rPr>
          <w:color w:val="000000"/>
        </w:rPr>
        <w:t xml:space="preserve"> </w:t>
      </w:r>
      <w:r>
        <w:rPr>
          <w:rFonts w:ascii="Times New Roman;Times New Roman" w:hAnsi="Times New Roman;Times New Roman"/>
          <w:color w:val="000000"/>
          <w:sz w:val="27"/>
          <w:szCs w:val="27"/>
        </w:rPr>
        <w:t>с первоначальной записью которую требуется отменить.</w:t>
      </w:r>
    </w:p>
    <w:p w14:paraId="0446133A" w14:textId="77777777" w:rsidR="00372280" w:rsidRDefault="00234832">
      <w:pPr>
        <w:pStyle w:val="af2"/>
        <w:numPr>
          <w:ilvl w:val="2"/>
          <w:numId w:val="5"/>
        </w:numPr>
        <w:spacing w:line="360" w:lineRule="auto"/>
        <w:ind w:left="0" w:firstLine="851"/>
        <w:jc w:val="both"/>
        <w:rPr>
          <w:rFonts w:ascii="Times New Roman;Times New Roman" w:hAnsi="Times New Roman;Times New Roman"/>
          <w:color w:val="000000"/>
          <w:sz w:val="27"/>
          <w:szCs w:val="27"/>
        </w:rPr>
      </w:pPr>
      <w:r>
        <w:rPr>
          <w:rFonts w:ascii="Times New Roman;Times New Roman" w:hAnsi="Times New Roman;Times New Roman"/>
          <w:color w:val="000000"/>
          <w:sz w:val="27"/>
          <w:szCs w:val="27"/>
        </w:rPr>
        <w:t>В случае представления формы с типом «Отменяющая», в окне «Призн</w:t>
      </w:r>
      <w:r>
        <w:rPr>
          <w:rFonts w:ascii="Times New Roman;Times New Roman" w:hAnsi="Times New Roman;Times New Roman"/>
          <w:color w:val="000000"/>
          <w:sz w:val="27"/>
          <w:szCs w:val="27"/>
        </w:rPr>
        <w:t>ак формы» проставляется отметка, и указывается дата отмены мероприятия кадрового учета.</w:t>
      </w:r>
    </w:p>
    <w:p w14:paraId="0F5C3944" w14:textId="77777777" w:rsidR="00372280" w:rsidRDefault="00372280">
      <w:pPr>
        <w:pStyle w:val="af2"/>
        <w:spacing w:line="360" w:lineRule="auto"/>
        <w:ind w:left="0" w:firstLine="567"/>
        <w:jc w:val="both"/>
        <w:rPr>
          <w:rFonts w:ascii="Times New Roman;Times New Roman" w:hAnsi="Times New Roman;Times New Roman"/>
          <w:color w:val="000000"/>
          <w:sz w:val="27"/>
          <w:szCs w:val="27"/>
        </w:rPr>
      </w:pPr>
    </w:p>
    <w:p w14:paraId="600DAB16" w14:textId="77777777" w:rsidR="00372280" w:rsidRDefault="00372280">
      <w:pPr>
        <w:pStyle w:val="af2"/>
        <w:spacing w:line="360" w:lineRule="auto"/>
        <w:ind w:left="0" w:firstLine="567"/>
        <w:jc w:val="both"/>
        <w:rPr>
          <w:rFonts w:ascii="Times New Roman;Times New Roman" w:hAnsi="Times New Roman;Times New Roman"/>
          <w:sz w:val="27"/>
          <w:szCs w:val="27"/>
        </w:rPr>
      </w:pPr>
    </w:p>
    <w:p w14:paraId="07694C7A" w14:textId="77777777" w:rsidR="00372280" w:rsidRDefault="00372280">
      <w:pPr>
        <w:pStyle w:val="af2"/>
        <w:spacing w:line="360" w:lineRule="auto"/>
        <w:ind w:left="0" w:firstLine="567"/>
        <w:jc w:val="both"/>
        <w:rPr>
          <w:rFonts w:ascii="Times New Roman;Times New Roman" w:hAnsi="Times New Roman;Times New Roman"/>
          <w:sz w:val="27"/>
          <w:szCs w:val="27"/>
        </w:rPr>
      </w:pPr>
    </w:p>
    <w:p w14:paraId="6DA7A3DB" w14:textId="77777777" w:rsidR="00372280" w:rsidRDefault="00372280">
      <w:pPr>
        <w:pStyle w:val="af2"/>
        <w:spacing w:line="360" w:lineRule="auto"/>
        <w:ind w:left="0" w:firstLine="567"/>
        <w:jc w:val="both"/>
        <w:rPr>
          <w:rFonts w:ascii="Times New Roman;Times New Roman" w:hAnsi="Times New Roman;Times New Roman"/>
          <w:sz w:val="27"/>
          <w:szCs w:val="27"/>
        </w:rPr>
      </w:pPr>
    </w:p>
    <w:p w14:paraId="534609F5" w14:textId="77777777" w:rsidR="00372280" w:rsidRDefault="00234832">
      <w:pPr>
        <w:pStyle w:val="af2"/>
        <w:spacing w:line="360" w:lineRule="auto"/>
        <w:ind w:left="0" w:firstLine="567"/>
        <w:jc w:val="center"/>
      </w:pPr>
      <w:r>
        <w:rPr>
          <w:rFonts w:ascii="Times New Roman;Times New Roman" w:hAnsi="Times New Roman;Times New Roman"/>
          <w:b/>
          <w:color w:val="000000"/>
          <w:sz w:val="27"/>
          <w:szCs w:val="27"/>
          <w:lang w:val="en-US"/>
        </w:rPr>
        <w:t>III</w:t>
      </w:r>
      <w:r>
        <w:rPr>
          <w:rFonts w:ascii="Times New Roman;Times New Roman" w:hAnsi="Times New Roman;Times New Roman"/>
          <w:b/>
          <w:color w:val="000000"/>
          <w:sz w:val="27"/>
          <w:szCs w:val="27"/>
        </w:rPr>
        <w:t>. Условия проверки показателей форм</w:t>
      </w:r>
    </w:p>
    <w:p w14:paraId="40F8F085" w14:textId="77777777" w:rsidR="00372280" w:rsidRDefault="00372280">
      <w:pPr>
        <w:ind w:left="1080"/>
        <w:rPr>
          <w:rFonts w:ascii="Times New Roman;Times New Roman" w:hAnsi="Times New Roman;Times New Roman"/>
          <w:b/>
          <w:color w:val="000000"/>
          <w:sz w:val="27"/>
          <w:szCs w:val="27"/>
        </w:rPr>
      </w:pPr>
    </w:p>
    <w:p w14:paraId="292FE31A" w14:textId="77777777" w:rsidR="00372280" w:rsidRDefault="00234832">
      <w:pPr>
        <w:pStyle w:val="ConsPlusNormal"/>
        <w:spacing w:line="360" w:lineRule="auto"/>
        <w:ind w:firstLine="567"/>
        <w:jc w:val="both"/>
      </w:pPr>
      <w:r>
        <w:rPr>
          <w:sz w:val="27"/>
          <w:szCs w:val="27"/>
        </w:rPr>
        <w:t xml:space="preserve">3.1. Документы содержат  показатели, обязательные к заполнению. К таким показателям относятся сведения о </w:t>
      </w:r>
      <w:r>
        <w:rPr>
          <w:sz w:val="27"/>
          <w:szCs w:val="27"/>
        </w:rPr>
        <w:t>работниках,   о страхователе, отчетном периоде (для формы СЗВ-ТД при ежемесячном представлении), и сведения о трудовой деятельности работников.</w:t>
      </w:r>
    </w:p>
    <w:p w14:paraId="2D282C8C" w14:textId="77777777" w:rsidR="00372280" w:rsidRDefault="00234832">
      <w:pPr>
        <w:pStyle w:val="ConsPlusNormal"/>
        <w:spacing w:line="360" w:lineRule="auto"/>
        <w:ind w:firstLine="567"/>
        <w:jc w:val="both"/>
      </w:pPr>
      <w:r>
        <w:rPr>
          <w:sz w:val="27"/>
          <w:szCs w:val="27"/>
        </w:rPr>
        <w:t>3.2. В сведениях о работнике:</w:t>
      </w:r>
    </w:p>
    <w:p w14:paraId="7941B100" w14:textId="77777777" w:rsidR="00372280" w:rsidRDefault="00234832">
      <w:pPr>
        <w:pStyle w:val="ConsPlusNormal"/>
        <w:spacing w:line="360" w:lineRule="auto"/>
        <w:ind w:firstLine="709"/>
        <w:jc w:val="both"/>
      </w:pPr>
      <w:r>
        <w:rPr>
          <w:sz w:val="27"/>
          <w:szCs w:val="27"/>
        </w:rPr>
        <w:t>3.2.1. Показатели «Фамилия», «Имя», «Отчество» должны быть заполнены в русской тра</w:t>
      </w:r>
      <w:r>
        <w:rPr>
          <w:sz w:val="27"/>
          <w:szCs w:val="27"/>
        </w:rPr>
        <w:t>нскрипции в именительном падеже. Данные, указанные в показателях, должны соответствовать данным, указанным в страховом свидетельстве обязательного (государственного) пенсионного страхования.</w:t>
      </w:r>
    </w:p>
    <w:p w14:paraId="68304B67" w14:textId="77777777" w:rsidR="00372280" w:rsidRDefault="00234832">
      <w:pPr>
        <w:pStyle w:val="ConsPlusNormal"/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3.2.2. Показатель «СНИЛС» должен состоять из 11 цифр по формату  </w:t>
      </w:r>
      <w:r>
        <w:rPr>
          <w:sz w:val="27"/>
          <w:szCs w:val="27"/>
        </w:rPr>
        <w:t xml:space="preserve"> ХХХ-ХХХ-ХХХ-ХХ или ХХХ-ХХХ-ХХХ ХХ.</w:t>
      </w:r>
    </w:p>
    <w:p w14:paraId="1FC998BE" w14:textId="77777777" w:rsidR="00372280" w:rsidRDefault="00234832">
      <w:pPr>
        <w:pStyle w:val="ConsPlusNormal"/>
        <w:spacing w:line="360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3.3. Сведения о страхователе:</w:t>
      </w:r>
    </w:p>
    <w:p w14:paraId="13F58133" w14:textId="77777777" w:rsidR="00372280" w:rsidRDefault="00234832">
      <w:pPr>
        <w:pStyle w:val="ConsPlusNormal"/>
        <w:spacing w:line="360" w:lineRule="auto"/>
        <w:ind w:firstLine="709"/>
        <w:jc w:val="both"/>
      </w:pPr>
      <w:r>
        <w:rPr>
          <w:sz w:val="27"/>
          <w:szCs w:val="27"/>
        </w:rPr>
        <w:t>3.3.1. Значение в показателе  «Регистрационный номер ПФР»  должно состоять из 12 цифр по следующему формату XXX-XXX-XXXXXX. Заполняется при наличии регистрационного номера.</w:t>
      </w:r>
    </w:p>
    <w:p w14:paraId="4C6A42A4" w14:textId="77777777" w:rsidR="00372280" w:rsidRDefault="00234832">
      <w:pPr>
        <w:spacing w:after="0" w:line="360" w:lineRule="auto"/>
        <w:ind w:firstLine="709"/>
        <w:jc w:val="both"/>
      </w:pPr>
      <w:r>
        <w:rPr>
          <w:rFonts w:ascii="Times New Roman;Times New Roman" w:hAnsi="Times New Roman;Times New Roman"/>
          <w:sz w:val="27"/>
          <w:szCs w:val="27"/>
        </w:rPr>
        <w:t>3.3.2. Значение в</w:t>
      </w:r>
      <w:r>
        <w:rPr>
          <w:rFonts w:ascii="Times New Roman;Times New Roman" w:hAnsi="Times New Roman;Times New Roman"/>
          <w:sz w:val="27"/>
          <w:szCs w:val="27"/>
        </w:rPr>
        <w:t xml:space="preserve"> показателе «ИНН» должно содержать 10 или 12 символов. Если ИНН страхователя состоит из 10 знаков, в последних двух ячейках форм  проставляются прочерки.</w:t>
      </w:r>
    </w:p>
    <w:p w14:paraId="238B6180" w14:textId="77777777" w:rsidR="00372280" w:rsidRDefault="00234832">
      <w:pPr>
        <w:spacing w:after="0" w:line="360" w:lineRule="auto"/>
        <w:ind w:firstLine="709"/>
        <w:jc w:val="both"/>
      </w:pPr>
      <w:r>
        <w:rPr>
          <w:rFonts w:ascii="Times New Roman;Times New Roman" w:hAnsi="Times New Roman;Times New Roman"/>
          <w:sz w:val="27"/>
          <w:szCs w:val="27"/>
        </w:rPr>
        <w:t>3.3.3. Значение в показателе «КПП» должно состоять из 9 цифр либо отсутствовать.</w:t>
      </w:r>
    </w:p>
    <w:p w14:paraId="35282FC3" w14:textId="77777777" w:rsidR="00372280" w:rsidRDefault="00234832">
      <w:pPr>
        <w:spacing w:after="0" w:line="360" w:lineRule="auto"/>
        <w:ind w:firstLine="709"/>
        <w:jc w:val="both"/>
        <w:rPr>
          <w:sz w:val="27"/>
          <w:szCs w:val="27"/>
        </w:rPr>
      </w:pPr>
      <w:r>
        <w:rPr>
          <w:rFonts w:ascii="Times New Roman;Times New Roman" w:hAnsi="Times New Roman;Times New Roman"/>
          <w:sz w:val="27"/>
          <w:szCs w:val="27"/>
        </w:rPr>
        <w:t>3.3.4. Показатель «На</w:t>
      </w:r>
      <w:r>
        <w:rPr>
          <w:rFonts w:ascii="Times New Roman;Times New Roman" w:hAnsi="Times New Roman;Times New Roman"/>
          <w:sz w:val="27"/>
          <w:szCs w:val="27"/>
        </w:rPr>
        <w:t>именование организации/ индивидуального предпринимателя» должен быть заполнен в русской или латинской транскрипции.</w:t>
      </w:r>
      <w:r>
        <w:rPr>
          <w:sz w:val="27"/>
          <w:szCs w:val="27"/>
        </w:rPr>
        <w:t xml:space="preserve"> </w:t>
      </w:r>
    </w:p>
    <w:p w14:paraId="61BD1185" w14:textId="77777777" w:rsidR="00372280" w:rsidRDefault="00234832">
      <w:pPr>
        <w:pStyle w:val="ConsPlusNormal"/>
        <w:spacing w:line="360" w:lineRule="auto"/>
        <w:ind w:firstLine="567"/>
        <w:jc w:val="both"/>
        <w:rPr>
          <w:sz w:val="27"/>
          <w:szCs w:val="27"/>
        </w:rPr>
      </w:pPr>
      <w:r>
        <w:rPr>
          <w:rFonts w:eastAsia="Times New Roman;Times New Roman"/>
          <w:sz w:val="27"/>
          <w:szCs w:val="27"/>
        </w:rPr>
        <w:t xml:space="preserve"> </w:t>
      </w:r>
      <w:r>
        <w:rPr>
          <w:sz w:val="27"/>
          <w:szCs w:val="27"/>
        </w:rPr>
        <w:t>3.4. Показатель «Отчетный период» в форме СЗВ-ТД должен состоять из двух цифр и заполняется значениями «01», «02» и так далее. Календарный</w:t>
      </w:r>
      <w:r>
        <w:rPr>
          <w:sz w:val="27"/>
          <w:szCs w:val="27"/>
        </w:rPr>
        <w:t xml:space="preserve"> год должен быть указан в формате ГГГГ и иметь значение равное или больше «2020».</w:t>
      </w:r>
    </w:p>
    <w:p w14:paraId="2D5618AC" w14:textId="77777777" w:rsidR="00372280" w:rsidRDefault="00234832">
      <w:pPr>
        <w:pStyle w:val="ConsPlusNormal"/>
        <w:spacing w:line="360" w:lineRule="auto"/>
        <w:ind w:firstLine="567"/>
        <w:jc w:val="both"/>
      </w:pPr>
      <w:r>
        <w:rPr>
          <w:sz w:val="27"/>
          <w:szCs w:val="27"/>
        </w:rPr>
        <w:t>3.5.   В графе 1 таблицы формы СЗВ-ТД нумерация сквозная. Номер присваивается записи по конкретному работнику. В случае если данные о мероприятии в отношении работника содерж</w:t>
      </w:r>
      <w:r>
        <w:rPr>
          <w:sz w:val="27"/>
          <w:szCs w:val="27"/>
        </w:rPr>
        <w:t>ат несколько строк, номер присваивается первой записи по работнику. Номера должны указываться в порядке возрастания без пропусков и повторений.</w:t>
      </w:r>
    </w:p>
    <w:p w14:paraId="5AFD53E7" w14:textId="77777777" w:rsidR="00372280" w:rsidRDefault="00234832">
      <w:pPr>
        <w:pStyle w:val="ConsPlusNormal"/>
        <w:spacing w:line="360" w:lineRule="auto"/>
        <w:ind w:firstLine="567"/>
        <w:jc w:val="both"/>
      </w:pPr>
      <w:r>
        <w:rPr>
          <w:sz w:val="27"/>
          <w:szCs w:val="27"/>
        </w:rPr>
        <w:t>3.6. Значения, указанные в графах «Дата (число, месяц, год) приема, перевода, приостановления, увольнения»» и «Д</w:t>
      </w:r>
      <w:r>
        <w:rPr>
          <w:sz w:val="27"/>
          <w:szCs w:val="27"/>
        </w:rPr>
        <w:t xml:space="preserve">ата», должны содержать значения в формате ДД.ММ.ГГГГ и при ежемесячном представлении формы СЗВ-ТД находиться в пределах  отчетного периода,  указанного показателях отчетного периода.  </w:t>
      </w:r>
    </w:p>
    <w:sectPr w:rsidR="00372280">
      <w:headerReference w:type="default" r:id="rId7"/>
      <w:pgSz w:w="11906" w:h="16838"/>
      <w:pgMar w:top="1134" w:right="851" w:bottom="851" w:left="1418" w:header="709" w:footer="0" w:gutter="0"/>
      <w:pgNumType w:start="4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F0070" w14:textId="77777777" w:rsidR="00234832" w:rsidRDefault="00234832">
      <w:pPr>
        <w:spacing w:after="0" w:line="240" w:lineRule="auto"/>
      </w:pPr>
      <w:r>
        <w:separator/>
      </w:r>
    </w:p>
  </w:endnote>
  <w:endnote w:type="continuationSeparator" w:id="0">
    <w:p w14:paraId="7417AAA6" w14:textId="77777777" w:rsidR="00234832" w:rsidRDefault="00234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17BFD" w14:textId="77777777" w:rsidR="00234832" w:rsidRDefault="00234832">
      <w:pPr>
        <w:spacing w:after="0" w:line="240" w:lineRule="auto"/>
      </w:pPr>
      <w:r>
        <w:separator/>
      </w:r>
    </w:p>
  </w:footnote>
  <w:footnote w:type="continuationSeparator" w:id="0">
    <w:p w14:paraId="5A62EEDF" w14:textId="77777777" w:rsidR="00234832" w:rsidRDefault="00234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6974E" w14:textId="77777777" w:rsidR="00372280" w:rsidRDefault="00234832">
    <w:pPr>
      <w:pStyle w:val="af3"/>
      <w:jc w:val="center"/>
    </w:pPr>
    <w:r>
      <w:fldChar w:fldCharType="begin"/>
    </w:r>
    <w:r>
      <w:instrText>PAGE</w:instrText>
    </w:r>
    <w:r>
      <w:fldChar w:fldCharType="separate"/>
    </w:r>
    <w:r>
      <w:t>10</w:t>
    </w:r>
    <w:r>
      <w:fldChar w:fldCharType="end"/>
    </w:r>
  </w:p>
  <w:p w14:paraId="18973779" w14:textId="77777777" w:rsidR="00372280" w:rsidRDefault="00372280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4B5F"/>
    <w:multiLevelType w:val="multilevel"/>
    <w:tmpl w:val="897249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DAE394F"/>
    <w:multiLevelType w:val="multilevel"/>
    <w:tmpl w:val="A75E31E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;Times New Roman" w:hAnsi="Times New Roman;Times New Roman" w:cs="Times New Roman;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 w15:restartNumberingAfterBreak="0">
    <w:nsid w:val="4A991027"/>
    <w:multiLevelType w:val="multilevel"/>
    <w:tmpl w:val="CB7846FE"/>
    <w:lvl w:ilvl="0">
      <w:start w:val="2"/>
      <w:numFmt w:val="decimal"/>
      <w:lvlText w:val="%1."/>
      <w:lvlJc w:val="left"/>
      <w:pPr>
        <w:ind w:left="630" w:hanging="630"/>
      </w:pPr>
      <w:rPr>
        <w:rFonts w:ascii="Times New Roman;Times New Roman" w:hAnsi="Times New Roman;Times New Roman" w:cs="Times New Roman;Times New Roman"/>
        <w:sz w:val="27"/>
        <w:szCs w:val="27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32" w:hanging="720"/>
      </w:pPr>
      <w:rPr>
        <w:rFonts w:ascii="Times New Roman;Times New Roman" w:hAnsi="Times New Roman;Times New Roman" w:cs="Times New Roman;Times New Roman"/>
        <w:sz w:val="27"/>
        <w:szCs w:val="27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ascii="Times New Roman;Times New Roman" w:hAnsi="Times New Roman;Times New Roman" w:cs="Times New Roman;Times New Roman"/>
        <w:sz w:val="27"/>
        <w:szCs w:val="27"/>
      </w:rPr>
    </w:lvl>
    <w:lvl w:ilvl="3">
      <w:start w:val="1"/>
      <w:numFmt w:val="decimal"/>
      <w:lvlText w:val="%1.%2.%3.%4."/>
      <w:lvlJc w:val="left"/>
      <w:pPr>
        <w:ind w:left="1416" w:hanging="1080"/>
      </w:pPr>
      <w:rPr>
        <w:rFonts w:ascii="Times New Roman;Times New Roman" w:hAnsi="Times New Roman;Times New Roman" w:cs="Times New Roman;Times New Roman"/>
        <w:sz w:val="27"/>
        <w:szCs w:val="27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ascii="Times New Roman;Times New Roman" w:hAnsi="Times New Roman;Times New Roman" w:cs="Times New Roman;Times New Roman"/>
        <w:sz w:val="27"/>
        <w:szCs w:val="27"/>
      </w:rPr>
    </w:lvl>
    <w:lvl w:ilvl="5">
      <w:start w:val="1"/>
      <w:numFmt w:val="decimal"/>
      <w:lvlText w:val="%1.%2.%3.%4.%5.%6."/>
      <w:lvlJc w:val="left"/>
      <w:pPr>
        <w:ind w:left="2000" w:hanging="1440"/>
      </w:pPr>
      <w:rPr>
        <w:rFonts w:ascii="Times New Roman;Times New Roman" w:hAnsi="Times New Roman;Times New Roman" w:cs="Times New Roman;Times New Roman"/>
        <w:sz w:val="27"/>
        <w:szCs w:val="27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ascii="Times New Roman;Times New Roman" w:hAnsi="Times New Roman;Times New Roman" w:cs="Times New Roman;Times New Roman"/>
        <w:sz w:val="27"/>
        <w:szCs w:val="27"/>
      </w:rPr>
    </w:lvl>
    <w:lvl w:ilvl="7">
      <w:start w:val="1"/>
      <w:numFmt w:val="decimal"/>
      <w:lvlText w:val="%1.%2.%3.%4.%5.%6.%7.%8."/>
      <w:lvlJc w:val="left"/>
      <w:pPr>
        <w:ind w:left="2584" w:hanging="1800"/>
      </w:pPr>
      <w:rPr>
        <w:rFonts w:ascii="Times New Roman;Times New Roman" w:hAnsi="Times New Roman;Times New Roman" w:cs="Times New Roman;Times New Roman"/>
        <w:sz w:val="27"/>
        <w:szCs w:val="27"/>
      </w:rPr>
    </w:lvl>
    <w:lvl w:ilvl="8">
      <w:start w:val="1"/>
      <w:numFmt w:val="decimal"/>
      <w:lvlText w:val="%1.%2.%3.%4.%5.%6.%7.%8.%9."/>
      <w:lvlJc w:val="left"/>
      <w:pPr>
        <w:ind w:left="3056" w:hanging="2160"/>
      </w:pPr>
      <w:rPr>
        <w:rFonts w:ascii="Times New Roman;Times New Roman" w:hAnsi="Times New Roman;Times New Roman" w:cs="Times New Roman;Times New Roman"/>
        <w:sz w:val="27"/>
        <w:szCs w:val="27"/>
      </w:rPr>
    </w:lvl>
  </w:abstractNum>
  <w:abstractNum w:abstractNumId="3" w15:restartNumberingAfterBreak="0">
    <w:nsid w:val="6D855D1D"/>
    <w:multiLevelType w:val="multilevel"/>
    <w:tmpl w:val="DB5E3DE6"/>
    <w:lvl w:ilvl="0">
      <w:start w:val="2"/>
      <w:numFmt w:val="decimal"/>
      <w:lvlText w:val="%1."/>
      <w:lvlJc w:val="left"/>
      <w:pPr>
        <w:ind w:left="630" w:hanging="630"/>
      </w:pPr>
      <w:rPr>
        <w:rFonts w:ascii="Times New Roman;Times New Roman" w:hAnsi="Times New Roman;Times New Roman" w:cs="Times New Roman;Times New Roman"/>
        <w:sz w:val="27"/>
        <w:szCs w:val="27"/>
      </w:rPr>
    </w:lvl>
    <w:lvl w:ilvl="1">
      <w:start w:val="5"/>
      <w:numFmt w:val="decimal"/>
      <w:lvlText w:val="%1.%2."/>
      <w:lvlJc w:val="left"/>
      <w:pPr>
        <w:ind w:left="951" w:hanging="720"/>
      </w:pPr>
      <w:rPr>
        <w:rFonts w:ascii="Times New Roman;Times New Roman" w:hAnsi="Times New Roman;Times New Roman" w:cs="Times New Roman;Times New Roman"/>
        <w:sz w:val="27"/>
        <w:szCs w:val="27"/>
      </w:rPr>
    </w:lvl>
    <w:lvl w:ilvl="2">
      <w:start w:val="1"/>
      <w:numFmt w:val="decimal"/>
      <w:lvlText w:val="%1.%2.%3."/>
      <w:lvlJc w:val="left"/>
      <w:pPr>
        <w:ind w:left="1182" w:hanging="720"/>
      </w:pPr>
      <w:rPr>
        <w:rFonts w:ascii="Times New Roman;Times New Roman" w:hAnsi="Times New Roman;Times New Roman" w:cs="Times New Roman;Times New Roman"/>
        <w:sz w:val="27"/>
        <w:szCs w:val="27"/>
      </w:rPr>
    </w:lvl>
    <w:lvl w:ilvl="3">
      <w:start w:val="1"/>
      <w:numFmt w:val="decimal"/>
      <w:lvlText w:val="%1.%2.%3.%4."/>
      <w:lvlJc w:val="left"/>
      <w:pPr>
        <w:ind w:left="1773" w:hanging="1080"/>
      </w:pPr>
      <w:rPr>
        <w:rFonts w:ascii="Times New Roman;Times New Roman" w:hAnsi="Times New Roman;Times New Roman" w:cs="Times New Roman;Times New Roman"/>
        <w:sz w:val="27"/>
        <w:szCs w:val="27"/>
      </w:rPr>
    </w:lvl>
    <w:lvl w:ilvl="4">
      <w:start w:val="1"/>
      <w:numFmt w:val="decimal"/>
      <w:lvlText w:val="%1.%2.%3.%4.%5."/>
      <w:lvlJc w:val="left"/>
      <w:pPr>
        <w:ind w:left="2004" w:hanging="1080"/>
      </w:pPr>
      <w:rPr>
        <w:rFonts w:ascii="Times New Roman;Times New Roman" w:hAnsi="Times New Roman;Times New Roman" w:cs="Times New Roman;Times New Roman"/>
        <w:sz w:val="27"/>
        <w:szCs w:val="27"/>
      </w:rPr>
    </w:lvl>
    <w:lvl w:ilvl="5">
      <w:start w:val="1"/>
      <w:numFmt w:val="decimal"/>
      <w:lvlText w:val="%1.%2.%3.%4.%5.%6."/>
      <w:lvlJc w:val="left"/>
      <w:pPr>
        <w:ind w:left="2595" w:hanging="1440"/>
      </w:pPr>
      <w:rPr>
        <w:rFonts w:ascii="Times New Roman;Times New Roman" w:hAnsi="Times New Roman;Times New Roman" w:cs="Times New Roman;Times New Roman"/>
        <w:sz w:val="27"/>
        <w:szCs w:val="27"/>
      </w:rPr>
    </w:lvl>
    <w:lvl w:ilvl="6">
      <w:start w:val="1"/>
      <w:numFmt w:val="decimal"/>
      <w:lvlText w:val="%1.%2.%3.%4.%5.%6.%7."/>
      <w:lvlJc w:val="left"/>
      <w:pPr>
        <w:ind w:left="2826" w:hanging="1440"/>
      </w:pPr>
      <w:rPr>
        <w:rFonts w:ascii="Times New Roman;Times New Roman" w:hAnsi="Times New Roman;Times New Roman" w:cs="Times New Roman;Times New Roman"/>
        <w:sz w:val="27"/>
        <w:szCs w:val="27"/>
      </w:rPr>
    </w:lvl>
    <w:lvl w:ilvl="7">
      <w:start w:val="1"/>
      <w:numFmt w:val="decimal"/>
      <w:lvlText w:val="%1.%2.%3.%4.%5.%6.%7.%8."/>
      <w:lvlJc w:val="left"/>
      <w:pPr>
        <w:ind w:left="3417" w:hanging="1800"/>
      </w:pPr>
      <w:rPr>
        <w:rFonts w:ascii="Times New Roman;Times New Roman" w:hAnsi="Times New Roman;Times New Roman" w:cs="Times New Roman;Times New Roman"/>
        <w:sz w:val="27"/>
        <w:szCs w:val="27"/>
      </w:rPr>
    </w:lvl>
    <w:lvl w:ilvl="8">
      <w:start w:val="1"/>
      <w:numFmt w:val="decimal"/>
      <w:lvlText w:val="%1.%2.%3.%4.%5.%6.%7.%8.%9."/>
      <w:lvlJc w:val="left"/>
      <w:pPr>
        <w:ind w:left="4008" w:hanging="2160"/>
      </w:pPr>
      <w:rPr>
        <w:rFonts w:ascii="Times New Roman;Times New Roman" w:hAnsi="Times New Roman;Times New Roman" w:cs="Times New Roman;Times New Roman"/>
        <w:sz w:val="27"/>
        <w:szCs w:val="27"/>
      </w:rPr>
    </w:lvl>
  </w:abstractNum>
  <w:abstractNum w:abstractNumId="4" w15:restartNumberingAfterBreak="0">
    <w:nsid w:val="733165B7"/>
    <w:multiLevelType w:val="multilevel"/>
    <w:tmpl w:val="CAB04FEA"/>
    <w:lvl w:ilvl="0">
      <w:start w:val="1"/>
      <w:numFmt w:val="upperRoman"/>
      <w:lvlText w:val="%1."/>
      <w:lvlJc w:val="left"/>
      <w:pPr>
        <w:ind w:left="108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1447F7"/>
    <w:multiLevelType w:val="multilevel"/>
    <w:tmpl w:val="24EE1CC2"/>
    <w:lvl w:ilvl="0">
      <w:start w:val="2"/>
      <w:numFmt w:val="decimal"/>
      <w:lvlText w:val="%1."/>
      <w:lvlJc w:val="left"/>
      <w:pPr>
        <w:ind w:left="630" w:hanging="630"/>
      </w:pPr>
      <w:rPr>
        <w:rFonts w:ascii="Times New Roman;Times New Roman" w:hAnsi="Times New Roman;Times New Roman" w:cs="Times New Roman;Times New Roman"/>
        <w:sz w:val="27"/>
        <w:szCs w:val="27"/>
      </w:rPr>
    </w:lvl>
    <w:lvl w:ilvl="1">
      <w:start w:val="4"/>
      <w:numFmt w:val="decimal"/>
      <w:lvlText w:val="%1.%2."/>
      <w:lvlJc w:val="left"/>
      <w:pPr>
        <w:ind w:left="1182" w:hanging="720"/>
      </w:pPr>
      <w:rPr>
        <w:rFonts w:ascii="Times New Roman;Times New Roman" w:hAnsi="Times New Roman;Times New Roman" w:cs="Times New Roman;Times New Roman"/>
        <w:sz w:val="27"/>
        <w:szCs w:val="27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ascii="Times New Roman;Times New Roman" w:hAnsi="Times New Roman;Times New Roman" w:cs="Times New Roman;Times New Roman"/>
        <w:sz w:val="27"/>
        <w:szCs w:val="27"/>
      </w:rPr>
    </w:lvl>
    <w:lvl w:ilvl="3">
      <w:start w:val="1"/>
      <w:numFmt w:val="decimal"/>
      <w:lvlText w:val="%1.%2.%3.%4."/>
      <w:lvlJc w:val="left"/>
      <w:pPr>
        <w:ind w:left="2466" w:hanging="1080"/>
      </w:pPr>
      <w:rPr>
        <w:rFonts w:ascii="Times New Roman;Times New Roman" w:hAnsi="Times New Roman;Times New Roman" w:cs="Times New Roman;Times New Roman"/>
        <w:sz w:val="27"/>
        <w:szCs w:val="27"/>
      </w:rPr>
    </w:lvl>
    <w:lvl w:ilvl="4">
      <w:start w:val="1"/>
      <w:numFmt w:val="decimal"/>
      <w:lvlText w:val="%1.%2.%3.%4.%5."/>
      <w:lvlJc w:val="left"/>
      <w:pPr>
        <w:ind w:left="2928" w:hanging="1080"/>
      </w:pPr>
      <w:rPr>
        <w:rFonts w:ascii="Times New Roman;Times New Roman" w:hAnsi="Times New Roman;Times New Roman" w:cs="Times New Roman;Times New Roman"/>
        <w:sz w:val="27"/>
        <w:szCs w:val="27"/>
      </w:rPr>
    </w:lvl>
    <w:lvl w:ilvl="5">
      <w:start w:val="1"/>
      <w:numFmt w:val="decimal"/>
      <w:lvlText w:val="%1.%2.%3.%4.%5.%6."/>
      <w:lvlJc w:val="left"/>
      <w:pPr>
        <w:ind w:left="3750" w:hanging="1440"/>
      </w:pPr>
      <w:rPr>
        <w:rFonts w:ascii="Times New Roman;Times New Roman" w:hAnsi="Times New Roman;Times New Roman" w:cs="Times New Roman;Times New Roman"/>
        <w:sz w:val="27"/>
        <w:szCs w:val="27"/>
      </w:rPr>
    </w:lvl>
    <w:lvl w:ilvl="6">
      <w:start w:val="1"/>
      <w:numFmt w:val="decimal"/>
      <w:lvlText w:val="%1.%2.%3.%4.%5.%6.%7."/>
      <w:lvlJc w:val="left"/>
      <w:pPr>
        <w:ind w:left="4212" w:hanging="1440"/>
      </w:pPr>
      <w:rPr>
        <w:rFonts w:ascii="Times New Roman;Times New Roman" w:hAnsi="Times New Roman;Times New Roman" w:cs="Times New Roman;Times New Roman"/>
        <w:sz w:val="27"/>
        <w:szCs w:val="27"/>
      </w:rPr>
    </w:lvl>
    <w:lvl w:ilvl="7">
      <w:start w:val="1"/>
      <w:numFmt w:val="decimal"/>
      <w:lvlText w:val="%1.%2.%3.%4.%5.%6.%7.%8."/>
      <w:lvlJc w:val="left"/>
      <w:pPr>
        <w:ind w:left="5034" w:hanging="1800"/>
      </w:pPr>
      <w:rPr>
        <w:rFonts w:ascii="Times New Roman;Times New Roman" w:hAnsi="Times New Roman;Times New Roman" w:cs="Times New Roman;Times New Roman"/>
        <w:sz w:val="27"/>
        <w:szCs w:val="27"/>
      </w:rPr>
    </w:lvl>
    <w:lvl w:ilvl="8">
      <w:start w:val="1"/>
      <w:numFmt w:val="decimal"/>
      <w:lvlText w:val="%1.%2.%3.%4.%5.%6.%7.%8.%9."/>
      <w:lvlJc w:val="left"/>
      <w:pPr>
        <w:ind w:left="5856" w:hanging="2160"/>
      </w:pPr>
      <w:rPr>
        <w:rFonts w:ascii="Times New Roman;Times New Roman" w:hAnsi="Times New Roman;Times New Roman" w:cs="Times New Roman;Times New Roman"/>
        <w:sz w:val="27"/>
        <w:szCs w:val="27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80"/>
    <w:rsid w:val="00234832"/>
    <w:rsid w:val="00372280"/>
    <w:rsid w:val="00C0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B438"/>
  <w15:docId w15:val="{6924BE73-2E11-468D-AC79-1B4DA08C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;Times New Roman"/>
      <w:sz w:val="22"/>
      <w:szCs w:val="22"/>
      <w:lang w:val="ru-RU" w:bidi="ar-SA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;Times New Roman" w:hAnsi="Cambria" w:cs="Cambria"/>
      <w:b/>
      <w:bCs/>
      <w:color w:val="4F81BD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b w:val="0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  <w:rPr>
      <w:color w:val="000000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;Times New Roman" w:hAnsi="Times New Roman;Times New Roman" w:cs="Times New Roman;Times New Roman"/>
      <w:sz w:val="27"/>
      <w:szCs w:val="27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ascii="Times New Roman;Times New Roman" w:hAnsi="Times New Roman;Times New Roman" w:cs="Times New Roman;Times New Roman"/>
      <w:sz w:val="28"/>
      <w:szCs w:val="28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;Times New Roman" w:hAnsi="Times New Roman;Times New Roman" w:cs="Times New Roman;Times New Roman"/>
      <w:sz w:val="27"/>
      <w:szCs w:val="27"/>
    </w:rPr>
  </w:style>
  <w:style w:type="character" w:customStyle="1" w:styleId="WW8Num13z0">
    <w:name w:val="WW8Num13z0"/>
    <w:qFormat/>
    <w:rPr>
      <w:rFonts w:ascii="Times New Roman;Times New Roman" w:hAnsi="Times New Roman;Times New Roman" w:cs="Times New Roman;Times New Roman"/>
      <w:sz w:val="27"/>
      <w:szCs w:val="27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2">
    <w:name w:val="WW8Num19z2"/>
    <w:qFormat/>
    <w:rPr>
      <w:rFonts w:ascii="Times New Roman;Times New Roman" w:hAnsi="Times New Roman;Times New Roman" w:cs="Times New Roman;Times New Roman"/>
    </w:rPr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1z2">
    <w:name w:val="WW8Num21z2"/>
    <w:qFormat/>
    <w:rPr>
      <w:rFonts w:ascii="Times New Roman;Times New Roman" w:hAnsi="Times New Roman;Times New Roman" w:cs="Times New Roman;Times New Roman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  <w:rPr>
      <w:rFonts w:ascii="Times New Roman;Times New Roman" w:hAnsi="Times New Roman;Times New Roman" w:cs="Times New Roman;Times New Roman"/>
      <w:sz w:val="28"/>
      <w:szCs w:val="28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b w:val="0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b w:val="0"/>
    </w:rPr>
  </w:style>
  <w:style w:type="character" w:styleId="a3">
    <w:name w:val="annotation reference"/>
    <w:qFormat/>
    <w:rPr>
      <w:sz w:val="16"/>
      <w:szCs w:val="16"/>
    </w:rPr>
  </w:style>
  <w:style w:type="character" w:customStyle="1" w:styleId="a4">
    <w:name w:val="Текст примечания Знак"/>
    <w:qFormat/>
    <w:rPr>
      <w:sz w:val="20"/>
      <w:szCs w:val="20"/>
    </w:rPr>
  </w:style>
  <w:style w:type="character" w:customStyle="1" w:styleId="a5">
    <w:name w:val="Тема примечания Знак"/>
    <w:qFormat/>
    <w:rPr>
      <w:b/>
      <w:bCs/>
      <w:sz w:val="20"/>
      <w:szCs w:val="20"/>
    </w:rPr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qFormat/>
  </w:style>
  <w:style w:type="character" w:customStyle="1" w:styleId="a8">
    <w:name w:val="Нижний колонтитул Знак"/>
    <w:basedOn w:val="a0"/>
    <w:qFormat/>
  </w:style>
  <w:style w:type="character" w:customStyle="1" w:styleId="20">
    <w:name w:val="Заголовок 2 Знак"/>
    <w:qFormat/>
    <w:rPr>
      <w:rFonts w:ascii="Cambria" w:eastAsia="Times New Roman;Times New Roman" w:hAnsi="Cambria" w:cs="Times New Roman;Times New Roman"/>
      <w:b/>
      <w:bCs/>
      <w:color w:val="4F81BD"/>
      <w:sz w:val="26"/>
      <w:szCs w:val="26"/>
    </w:rPr>
  </w:style>
  <w:style w:type="character" w:customStyle="1" w:styleId="a9">
    <w:name w:val="Схема документа Знак"/>
    <w:qFormat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qFormat/>
    <w:rPr>
      <w:rFonts w:ascii="Arial" w:eastAsia="Arial" w:hAnsi="Arial" w:cs="Arial"/>
      <w:sz w:val="16"/>
      <w:szCs w:val="16"/>
      <w:lang w:val="en-US"/>
    </w:rPr>
  </w:style>
  <w:style w:type="character" w:customStyle="1" w:styleId="ab">
    <w:name w:val="Текст сноски Знак"/>
    <w:qFormat/>
    <w:rPr>
      <w:sz w:val="20"/>
      <w:szCs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c">
    <w:name w:val="Body Text"/>
    <w:basedOn w:val="a"/>
    <w:pPr>
      <w:widowControl w:val="0"/>
      <w:spacing w:after="0" w:line="240" w:lineRule="auto"/>
    </w:pPr>
    <w:rPr>
      <w:rFonts w:ascii="Arial" w:eastAsia="Arial" w:hAnsi="Arial" w:cs="Arial"/>
      <w:sz w:val="16"/>
      <w:szCs w:val="16"/>
      <w:lang w:val="en-US"/>
    </w:r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">
    <w:name w:val="annotation text"/>
    <w:basedOn w:val="a"/>
    <w:qFormat/>
    <w:pPr>
      <w:spacing w:line="240" w:lineRule="auto"/>
    </w:pPr>
    <w:rPr>
      <w:sz w:val="20"/>
      <w:szCs w:val="20"/>
      <w:lang w:val="en-US"/>
    </w:rPr>
  </w:style>
  <w:style w:type="paragraph" w:styleId="af0">
    <w:name w:val="annotation subject"/>
    <w:basedOn w:val="af"/>
    <w:next w:val="af"/>
    <w:qFormat/>
    <w:rPr>
      <w:b/>
      <w:bCs/>
    </w:rPr>
  </w:style>
  <w:style w:type="paragraph" w:styleId="af1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af2">
    <w:name w:val="List Paragraph"/>
    <w:basedOn w:val="a"/>
    <w:qFormat/>
    <w:pPr>
      <w:ind w:left="720"/>
      <w:contextualSpacing/>
    </w:p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rFonts w:ascii="Times New Roman;Times New Roman" w:eastAsia="Arial" w:hAnsi="Times New Roman;Times New Roman" w:cs="Times New Roman;Times New Roman"/>
      <w:b/>
      <w:bCs/>
      <w:lang w:val="ru-RU" w:bidi="ar-SA"/>
    </w:rPr>
  </w:style>
  <w:style w:type="paragraph" w:styleId="af3">
    <w:name w:val="header"/>
    <w:basedOn w:val="a"/>
    <w:pPr>
      <w:spacing w:after="0" w:line="240" w:lineRule="auto"/>
    </w:pPr>
  </w:style>
  <w:style w:type="paragraph" w:styleId="af4">
    <w:name w:val="footer"/>
    <w:basedOn w:val="a"/>
    <w:pPr>
      <w:spacing w:after="0" w:line="240" w:lineRule="auto"/>
    </w:pPr>
  </w:style>
  <w:style w:type="paragraph" w:customStyle="1" w:styleId="ConsPlusNormal">
    <w:name w:val="ConsPlusNormal"/>
    <w:qFormat/>
    <w:pPr>
      <w:autoSpaceDE w:val="0"/>
    </w:pPr>
    <w:rPr>
      <w:rFonts w:ascii="Times New Roman;Times New Roman" w:eastAsia="Calibri" w:hAnsi="Times New Roman;Times New Roman" w:cs="Times New Roman;Times New Roman"/>
      <w:sz w:val="16"/>
      <w:szCs w:val="16"/>
      <w:lang w:val="ru-RU" w:bidi="ar-SA"/>
    </w:rPr>
  </w:style>
  <w:style w:type="paragraph" w:styleId="af5">
    <w:name w:val="Document Map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af6">
    <w:name w:val="Текст в таблице"/>
    <w:qFormat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</w:tabs>
      <w:spacing w:before="20" w:after="20"/>
      <w:jc w:val="both"/>
    </w:pPr>
    <w:rPr>
      <w:rFonts w:ascii="Times New Roman;Times New Roman" w:eastAsia="Times New Roman;Times New Roman" w:hAnsi="Times New Roman;Times New Roman" w:cs="Times New Roman;Times New Roman"/>
      <w:sz w:val="20"/>
      <w:szCs w:val="20"/>
      <w:lang w:val="ru-RU" w:bidi="ar-SA"/>
    </w:rPr>
  </w:style>
  <w:style w:type="paragraph" w:styleId="af7">
    <w:name w:val="footnote text"/>
    <w:basedOn w:val="a"/>
    <w:pPr>
      <w:spacing w:after="0" w:line="240" w:lineRule="auto"/>
    </w:pPr>
    <w:rPr>
      <w:sz w:val="20"/>
      <w:szCs w:val="20"/>
      <w:lang w:val="en-US"/>
    </w:rPr>
  </w:style>
  <w:style w:type="paragraph" w:customStyle="1" w:styleId="af8">
    <w:name w:val="Прижатый влево"/>
    <w:basedOn w:val="a"/>
    <w:next w:val="a"/>
    <w:qFormat/>
    <w:pPr>
      <w:autoSpaceDE w:val="0"/>
      <w:spacing w:after="0" w:line="240" w:lineRule="auto"/>
    </w:pPr>
    <w:rPr>
      <w:rFonts w:ascii="Arial" w:hAnsi="Arial" w:cs="Arial"/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1652</Words>
  <Characters>9421</Characters>
  <Application>Microsoft Office Word</Application>
  <DocSecurity>0</DocSecurity>
  <Lines>78</Lines>
  <Paragraphs>22</Paragraphs>
  <ScaleCrop>false</ScaleCrop>
  <Company/>
  <LinksUpToDate>false</LinksUpToDate>
  <CharactersWithSpaces>11051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Яранцева Мария</cp:lastModifiedBy>
  <cp:revision>2</cp:revision>
  <cp:lastPrinted>2019-07-22T14:00:00Z</cp:lastPrinted>
  <dcterms:created xsi:type="dcterms:W3CDTF">2020-02-06T10:26:00Z</dcterms:created>
  <dcterms:modified xsi:type="dcterms:W3CDTF">2020-02-06T10:26:00Z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-1650513492</vt:i4>
  </property>
</Properties>
</file>